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8F9" w:rsidRPr="00F128F9" w:rsidRDefault="00F128F9" w:rsidP="00F128F9">
      <w:pPr>
        <w:spacing w:after="120" w:line="240" w:lineRule="auto"/>
        <w:rPr>
          <w:rFonts w:cs="Arial"/>
          <w:b/>
          <w:sz w:val="28"/>
        </w:rPr>
      </w:pPr>
      <w:r>
        <w:rPr>
          <w:rFonts w:cs="Arial"/>
          <w:b/>
          <w:sz w:val="28"/>
        </w:rPr>
        <w:t>Idea Bank</w:t>
      </w:r>
      <w:r w:rsidRPr="00F128F9">
        <w:rPr>
          <w:rFonts w:cs="Arial"/>
          <w:b/>
          <w:sz w:val="28"/>
        </w:rPr>
        <w:t>: Generic Resources and Activities</w:t>
      </w:r>
    </w:p>
    <w:p w:rsidR="00F128F9" w:rsidRPr="00F128F9" w:rsidRDefault="00F128F9" w:rsidP="00F128F9">
      <w:pPr>
        <w:spacing w:line="240" w:lineRule="auto"/>
        <w:jc w:val="both"/>
        <w:rPr>
          <w:rFonts w:cs="Calibri"/>
          <w:color w:val="000000"/>
        </w:rPr>
      </w:pPr>
      <w:r w:rsidRPr="00F128F9">
        <w:rPr>
          <w:b/>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629285</wp:posOffset>
                </wp:positionV>
                <wp:extent cx="6445885" cy="886460"/>
                <wp:effectExtent l="22225" t="27305" r="37465" b="4826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885" cy="886460"/>
                        </a:xfrm>
                        <a:prstGeom prst="roundRect">
                          <a:avLst>
                            <a:gd name="adj" fmla="val 16667"/>
                          </a:avLst>
                        </a:prstGeom>
                        <a:solidFill>
                          <a:srgbClr val="A5A5A5"/>
                        </a:solidFill>
                        <a:ln w="38100">
                          <a:solidFill>
                            <a:srgbClr val="F2F2F2"/>
                          </a:solidFill>
                          <a:round/>
                          <a:headEnd/>
                          <a:tailEnd/>
                        </a:ln>
                        <a:effectLst>
                          <a:outerShdw dist="28398" dir="3806097" algn="ctr" rotWithShape="0">
                            <a:srgbClr val="525252">
                              <a:alpha val="50000"/>
                            </a:srgbClr>
                          </a:outerShdw>
                        </a:effectLst>
                      </wps:spPr>
                      <wps:txbx>
                        <w:txbxContent>
                          <w:p w:rsidR="00F128F9" w:rsidRPr="004C0042" w:rsidRDefault="00F128F9" w:rsidP="00F128F9">
                            <w:pPr>
                              <w:spacing w:after="0"/>
                              <w:jc w:val="center"/>
                              <w:rPr>
                                <w:b/>
                                <w:sz w:val="32"/>
                              </w:rPr>
                            </w:pPr>
                            <w:r w:rsidRPr="004C0042">
                              <w:rPr>
                                <w:b/>
                                <w:sz w:val="32"/>
                              </w:rPr>
                              <w:t>GCSE &amp; A-LEVELS ARE CHANGING!</w:t>
                            </w:r>
                          </w:p>
                          <w:p w:rsidR="00F128F9" w:rsidRPr="004C0042" w:rsidRDefault="00F128F9" w:rsidP="00F128F9">
                            <w:pPr>
                              <w:jc w:val="center"/>
                              <w:rPr>
                                <w:b/>
                                <w:sz w:val="24"/>
                              </w:rPr>
                            </w:pPr>
                            <w:r w:rsidRPr="004C0042">
                              <w:rPr>
                                <w:sz w:val="24"/>
                              </w:rPr>
                              <w:t xml:space="preserve">Make sure you understand the new system </w:t>
                            </w:r>
                            <w:r w:rsidRPr="004C0042">
                              <w:rPr>
                                <w:b/>
                                <w:sz w:val="24"/>
                              </w:rPr>
                              <w:t>www.gov.uk/government/publications/timeline-of-changes-to-gcses-as-and-a-levels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left:0;text-align:left;margin-left:.1pt;margin-top:49.55pt;width:507.55pt;height: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" fillcolor="#a5a5a5" strokecolor="#f2f2f2" strokeweight="3pt">
                <v:shadow on="t" color="#525252" opacity=".5" offset="1pt"/>
                <v:textbox>
                  <w:txbxContent>
                    <w:p w:rsidR="00F128F9" w:rsidRPr="004C0042" w:rsidRDefault="00F128F9" w:rsidP="00F128F9">
                      <w:pPr>
                        <w:spacing w:after="0"/>
                        <w:jc w:val="center"/>
                        <w:rPr>
                          <w:b/>
                          <w:sz w:val="32"/>
                        </w:rPr>
                      </w:pPr>
                      <w:r w:rsidRPr="004C0042">
                        <w:rPr>
                          <w:b/>
                          <w:sz w:val="32"/>
                        </w:rPr>
                        <w:t>GCSE &amp; A-LEVELS ARE CHANGING!</w:t>
                      </w:r>
                    </w:p>
                    <w:p w:rsidR="00F128F9" w:rsidRPr="004C0042" w:rsidRDefault="00F128F9" w:rsidP="00F128F9">
                      <w:pPr>
                        <w:jc w:val="center"/>
                        <w:rPr>
                          <w:b/>
                          <w:sz w:val="24"/>
                        </w:rPr>
                      </w:pPr>
                      <w:r w:rsidRPr="004C0042">
                        <w:rPr>
                          <w:sz w:val="24"/>
                        </w:rPr>
                        <w:t xml:space="preserve">Make sure you understand the new system </w:t>
                      </w:r>
                      <w:r w:rsidRPr="004C0042">
                        <w:rPr>
                          <w:b/>
                          <w:sz w:val="24"/>
                        </w:rPr>
                        <w:t>www.gov.uk/government/publications/timeline-of-changes-to-gcses-as-and-a-levels</w:t>
                      </w:r>
                    </w:p>
                  </w:txbxContent>
                </v:textbox>
              </v:roundrect>
            </w:pict>
          </mc:Fallback>
        </mc:AlternateContent>
      </w:r>
      <w:r w:rsidRPr="00F128F9">
        <w:rPr>
          <w:rFonts w:cs="Calibri"/>
          <w:color w:val="000000"/>
        </w:rPr>
        <w:t xml:space="preserve">A list of websites is given below, some of which are essential and others useful.   Websites 1, 2 and 3 will be referred to regularly during your time as a mentor, so learning to navigate these sites early in the mentoring programme is advised. </w:t>
      </w:r>
    </w:p>
    <w:p w:rsidR="00F128F9" w:rsidRPr="00F128F9" w:rsidRDefault="00F128F9" w:rsidP="00F128F9">
      <w:pPr>
        <w:spacing w:line="240" w:lineRule="auto"/>
        <w:jc w:val="both"/>
        <w:rPr>
          <w:rFonts w:cs="Calibri"/>
          <w:color w:val="000000"/>
        </w:rPr>
      </w:pPr>
    </w:p>
    <w:p w:rsidR="00F128F9" w:rsidRPr="00F128F9" w:rsidRDefault="00F128F9" w:rsidP="00F128F9">
      <w:pPr>
        <w:spacing w:line="240" w:lineRule="auto"/>
        <w:jc w:val="both"/>
        <w:rPr>
          <w:rFonts w:cs="Calibri"/>
          <w:color w:val="000000"/>
        </w:rPr>
      </w:pPr>
    </w:p>
    <w:p w:rsidR="00F128F9" w:rsidRPr="00F128F9" w:rsidRDefault="00F128F9" w:rsidP="00F128F9">
      <w:pPr>
        <w:spacing w:line="240" w:lineRule="auto"/>
        <w:jc w:val="both"/>
        <w:rPr>
          <w:rFonts w:cs="Calibri"/>
          <w:color w:val="000000"/>
        </w:rPr>
      </w:pPr>
    </w:p>
    <w:p w:rsidR="00F128F9" w:rsidRPr="00F128F9" w:rsidRDefault="00F128F9" w:rsidP="00F128F9">
      <w:pPr>
        <w:spacing w:line="240" w:lineRule="auto"/>
        <w:jc w:val="both"/>
        <w:rPr>
          <w:rFonts w:cs="Calibr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4540"/>
      </w:tblGrid>
      <w:tr w:rsidR="00F128F9" w:rsidRPr="00F128F9" w:rsidTr="00493C71">
        <w:trPr>
          <w:trHeight w:hRule="exact" w:val="340"/>
        </w:trPr>
        <w:tc>
          <w:tcPr>
            <w:tcW w:w="5000" w:type="pct"/>
            <w:gridSpan w:val="2"/>
            <w:shd w:val="clear" w:color="auto" w:fill="D9D9D9"/>
          </w:tcPr>
          <w:p w:rsidR="00F128F9" w:rsidRPr="00F128F9" w:rsidRDefault="00F128F9" w:rsidP="00F128F9">
            <w:pPr>
              <w:spacing w:line="240" w:lineRule="auto"/>
              <w:rPr>
                <w:rFonts w:eastAsia="Times New Roman" w:cs="Calibri"/>
                <w:b/>
                <w:color w:val="000000"/>
              </w:rPr>
            </w:pPr>
            <w:r w:rsidRPr="00F128F9">
              <w:rPr>
                <w:rFonts w:eastAsia="Times New Roman" w:cs="Calibri"/>
                <w:b/>
                <w:color w:val="000000"/>
                <w:sz w:val="24"/>
              </w:rPr>
              <w:t>ESSENTIAL SUPPORT WEBSITES</w:t>
            </w:r>
          </w:p>
        </w:tc>
      </w:tr>
      <w:tr w:rsidR="00F128F9" w:rsidRPr="00F128F9" w:rsidTr="00493C71">
        <w:trPr>
          <w:trHeight w:val="3271"/>
        </w:trPr>
        <w:tc>
          <w:tcPr>
            <w:tcW w:w="5000" w:type="pct"/>
            <w:gridSpan w:val="2"/>
            <w:tcBorders>
              <w:bottom w:val="single" w:sz="4" w:space="0" w:color="auto"/>
            </w:tcBorders>
            <w:shd w:val="clear" w:color="auto" w:fill="auto"/>
          </w:tcPr>
          <w:p w:rsidR="00F128F9" w:rsidRPr="00F128F9" w:rsidRDefault="00F128F9" w:rsidP="00F128F9">
            <w:pPr>
              <w:spacing w:after="0" w:line="240" w:lineRule="auto"/>
              <w:rPr>
                <w:b/>
                <w:sz w:val="12"/>
                <w:lang w:val="en-US"/>
              </w:rPr>
            </w:pPr>
          </w:p>
          <w:p w:rsidR="00F128F9" w:rsidRPr="00F128F9" w:rsidRDefault="00F128F9" w:rsidP="00F128F9">
            <w:pPr>
              <w:spacing w:after="0" w:line="240" w:lineRule="auto"/>
              <w:rPr>
                <w:b/>
                <w:sz w:val="28"/>
                <w:lang w:val="en-US"/>
              </w:rPr>
            </w:pPr>
            <w:hyperlink r:id="rId7" w:history="1">
              <w:r w:rsidRPr="00F128F9">
                <w:rPr>
                  <w:b/>
                  <w:sz w:val="28"/>
                  <w:u w:val="single"/>
                  <w:lang w:val="en-US"/>
                </w:rPr>
                <w:t>http://www.aimhigherwm.ac.uk/support-for-success/resources</w:t>
              </w:r>
            </w:hyperlink>
            <w:r w:rsidRPr="00F128F9">
              <w:rPr>
                <w:b/>
                <w:sz w:val="28"/>
                <w:lang w:val="en-US"/>
              </w:rPr>
              <w:t xml:space="preserve"> </w:t>
            </w:r>
          </w:p>
          <w:p w:rsidR="00F128F9" w:rsidRPr="00F128F9" w:rsidRDefault="00F128F9" w:rsidP="00F128F9">
            <w:pPr>
              <w:spacing w:after="0" w:line="240" w:lineRule="auto"/>
              <w:rPr>
                <w:rFonts w:eastAsia="Times New Roman" w:cs="Calibri"/>
                <w:b/>
              </w:rPr>
            </w:pPr>
            <w:r w:rsidRPr="00F128F9">
              <w:rPr>
                <w:lang w:val="en-US"/>
              </w:rPr>
              <w:t xml:space="preserve"> </w:t>
            </w:r>
            <w:r w:rsidRPr="00F128F9">
              <w:rPr>
                <w:rFonts w:eastAsia="Times New Roman" w:cs="Calibri"/>
              </w:rPr>
              <w:t xml:space="preserve">This site hosts a very comprehensive library of activities which mentors will find invaluable. It is split into two packs; </w:t>
            </w:r>
          </w:p>
          <w:p w:rsidR="00F128F9" w:rsidRPr="00F128F9" w:rsidRDefault="00F128F9" w:rsidP="00F128F9">
            <w:pPr>
              <w:numPr>
                <w:ilvl w:val="0"/>
                <w:numId w:val="7"/>
              </w:numPr>
              <w:spacing w:after="0" w:line="240" w:lineRule="auto"/>
              <w:ind w:left="714" w:hanging="357"/>
              <w:rPr>
                <w:rFonts w:eastAsia="Times New Roman" w:cs="Calibri"/>
              </w:rPr>
            </w:pPr>
            <w:hyperlink r:id="rId8" w:tooltip="Aimhigher Teacher's Pack" w:history="1">
              <w:r w:rsidRPr="00F128F9">
                <w:rPr>
                  <w:rFonts w:eastAsia="Times New Roman" w:cs="Calibri"/>
                  <w:b/>
                </w:rPr>
                <w:t>Teacher’s Pack</w:t>
              </w:r>
            </w:hyperlink>
            <w:r w:rsidRPr="00F128F9">
              <w:rPr>
                <w:rFonts w:eastAsia="Times New Roman" w:cs="Calibri"/>
              </w:rPr>
              <w:t xml:space="preserve"> (material for students from Year 9 to Year 11 – can also be used/adapted for years 7 and 8)</w:t>
            </w:r>
          </w:p>
          <w:p w:rsidR="00F128F9" w:rsidRPr="00F128F9" w:rsidRDefault="00F128F9" w:rsidP="00F128F9">
            <w:pPr>
              <w:numPr>
                <w:ilvl w:val="0"/>
                <w:numId w:val="7"/>
              </w:numPr>
              <w:spacing w:after="0" w:line="240" w:lineRule="auto"/>
              <w:ind w:left="714" w:hanging="357"/>
              <w:rPr>
                <w:rFonts w:eastAsia="Times New Roman" w:cs="Calibri"/>
              </w:rPr>
            </w:pPr>
            <w:hyperlink r:id="rId9" w:tooltip="Aimhigher Tutor's Pack" w:history="1">
              <w:r w:rsidRPr="00F128F9">
                <w:rPr>
                  <w:rFonts w:eastAsia="Times New Roman" w:cs="Calibri"/>
                  <w:b/>
                </w:rPr>
                <w:t>Tutor’s Pack</w:t>
              </w:r>
            </w:hyperlink>
            <w:r w:rsidRPr="00F128F9">
              <w:rPr>
                <w:rFonts w:eastAsia="Times New Roman" w:cs="Calibri"/>
              </w:rPr>
              <w:t xml:space="preserve"> (material for students in Years 12 and 13)</w:t>
            </w:r>
          </w:p>
          <w:p w:rsidR="00F128F9" w:rsidRPr="00F128F9" w:rsidRDefault="00F128F9" w:rsidP="00F128F9">
            <w:pPr>
              <w:spacing w:after="0" w:line="240" w:lineRule="auto"/>
              <w:rPr>
                <w:rFonts w:eastAsia="Times New Roman" w:cs="Calibri"/>
              </w:rPr>
            </w:pPr>
            <w:r w:rsidRPr="00F128F9">
              <w:rPr>
                <w:rFonts w:eastAsia="Times New Roman" w:cs="Calibri"/>
              </w:rPr>
              <w:t xml:space="preserve">It is strongly suggested that mentors familiarise themselves with this very practical classroom based resource. </w:t>
            </w:r>
          </w:p>
          <w:p w:rsidR="00F128F9" w:rsidRPr="00F128F9" w:rsidRDefault="00F128F9" w:rsidP="00F128F9">
            <w:pPr>
              <w:spacing w:after="0" w:line="240" w:lineRule="auto"/>
              <w:rPr>
                <w:rFonts w:eastAsia="Times New Roman" w:cs="Calibri"/>
              </w:rPr>
            </w:pPr>
            <w:r w:rsidRPr="00F128F9">
              <w:rPr>
                <w:rFonts w:eastAsia="Times New Roman" w:cs="Calibri"/>
              </w:rPr>
              <w:t>Please note that financial information will need to be checked and updated where necessary</w:t>
            </w:r>
          </w:p>
          <w:p w:rsidR="00F128F9" w:rsidRPr="00F128F9" w:rsidRDefault="00F128F9" w:rsidP="00F128F9">
            <w:pPr>
              <w:spacing w:after="0" w:line="240" w:lineRule="auto"/>
              <w:rPr>
                <w:rFonts w:eastAsia="Times New Roman" w:cs="Calibri"/>
                <w:sz w:val="8"/>
              </w:rPr>
            </w:pPr>
          </w:p>
          <w:p w:rsidR="00F128F9" w:rsidRPr="00F128F9" w:rsidRDefault="00F128F9" w:rsidP="00F128F9">
            <w:pPr>
              <w:spacing w:after="0" w:line="240" w:lineRule="auto"/>
              <w:rPr>
                <w:rFonts w:cs="Calibri"/>
                <w:sz w:val="28"/>
              </w:rPr>
            </w:pPr>
            <w:hyperlink r:id="rId10" w:history="1">
              <w:r w:rsidRPr="00F128F9">
                <w:rPr>
                  <w:rFonts w:cs="Calibri"/>
                  <w:b/>
                  <w:sz w:val="28"/>
                </w:rPr>
                <w:t>www.aimhigherwm.ac.uk/mentoring-scheme/learner-engagement-plan</w:t>
              </w:r>
            </w:hyperlink>
          </w:p>
          <w:p w:rsidR="00F128F9" w:rsidRPr="00F128F9" w:rsidRDefault="00F128F9" w:rsidP="00F128F9">
            <w:pPr>
              <w:spacing w:after="0" w:line="240" w:lineRule="auto"/>
              <w:jc w:val="both"/>
              <w:rPr>
                <w:rFonts w:cs="Calibri"/>
              </w:rPr>
            </w:pPr>
            <w:r w:rsidRPr="00F128F9">
              <w:rPr>
                <w:rFonts w:cs="Calibri"/>
              </w:rPr>
              <w:t>Here you can download copies of this manual, and access the full learner engagement plans and activities for year groups 7 to 13.</w:t>
            </w:r>
          </w:p>
          <w:p w:rsidR="00F128F9" w:rsidRPr="00F128F9" w:rsidRDefault="00F128F9" w:rsidP="00F128F9">
            <w:pPr>
              <w:spacing w:after="0" w:line="240" w:lineRule="auto"/>
              <w:jc w:val="both"/>
              <w:rPr>
                <w:rFonts w:cs="Calibri"/>
                <w:sz w:val="6"/>
              </w:rPr>
            </w:pPr>
          </w:p>
          <w:p w:rsidR="00F128F9" w:rsidRPr="00F128F9" w:rsidRDefault="00F128F9" w:rsidP="00F128F9">
            <w:pPr>
              <w:spacing w:after="0" w:line="240" w:lineRule="auto"/>
              <w:rPr>
                <w:rFonts w:eastAsia="Times New Roman" w:cs="Calibri"/>
                <w:b/>
                <w:sz w:val="28"/>
              </w:rPr>
            </w:pPr>
            <w:hyperlink r:id="rId11" w:history="1">
              <w:r w:rsidRPr="00F128F9">
                <w:rPr>
                  <w:rFonts w:eastAsia="Times New Roman" w:cs="Calibri"/>
                  <w:b/>
                  <w:sz w:val="28"/>
                </w:rPr>
                <w:t>www.bri</w:t>
              </w:r>
              <w:r w:rsidRPr="00F128F9">
                <w:rPr>
                  <w:rFonts w:eastAsia="Times New Roman" w:cs="Calibri"/>
                  <w:b/>
                  <w:sz w:val="28"/>
                </w:rPr>
                <w:t>g</w:t>
              </w:r>
              <w:r w:rsidRPr="00F128F9">
                <w:rPr>
                  <w:rFonts w:eastAsia="Times New Roman" w:cs="Calibri"/>
                  <w:b/>
                  <w:sz w:val="28"/>
                </w:rPr>
                <w:t>htknowledge.org</w:t>
              </w:r>
            </w:hyperlink>
            <w:r w:rsidRPr="00F128F9">
              <w:rPr>
                <w:rFonts w:eastAsia="Times New Roman" w:cs="Calibri"/>
                <w:b/>
                <w:sz w:val="28"/>
              </w:rPr>
              <w:t xml:space="preserve"> </w:t>
            </w:r>
          </w:p>
          <w:p w:rsidR="00F128F9" w:rsidRPr="00F128F9" w:rsidRDefault="00F128F9" w:rsidP="00F128F9">
            <w:pPr>
              <w:spacing w:after="0" w:line="240" w:lineRule="auto"/>
              <w:rPr>
                <w:rFonts w:eastAsia="Times New Roman" w:cs="Calibri"/>
                <w:b/>
              </w:rPr>
            </w:pPr>
            <w:r w:rsidRPr="00F128F9">
              <w:rPr>
                <w:rFonts w:eastAsia="Times New Roman" w:cs="Calibri"/>
              </w:rPr>
              <w:t xml:space="preserve">This is THE site mentors will use for any communication outside of the school environment. Here mentors can select from over 100 online activities for their mentees (learners) to carry out – this could be independently or with the mentor present. Login details will be given to mentors during their training. </w:t>
            </w:r>
          </w:p>
        </w:tc>
      </w:tr>
      <w:tr w:rsidR="00F128F9" w:rsidRPr="00F128F9" w:rsidTr="00493C71">
        <w:trPr>
          <w:trHeight w:hRule="exact" w:val="284"/>
        </w:trPr>
        <w:tc>
          <w:tcPr>
            <w:tcW w:w="2657" w:type="pct"/>
            <w:shd w:val="clear" w:color="auto" w:fill="D9D9D9"/>
          </w:tcPr>
          <w:p w:rsidR="00F128F9" w:rsidRPr="00F128F9" w:rsidRDefault="00F128F9" w:rsidP="00F128F9">
            <w:pPr>
              <w:spacing w:line="240" w:lineRule="auto"/>
              <w:rPr>
                <w:rFonts w:eastAsia="Times New Roman" w:cs="Calibri"/>
                <w:b/>
                <w:color w:val="000000"/>
              </w:rPr>
            </w:pPr>
            <w:r w:rsidRPr="00F128F9">
              <w:rPr>
                <w:rFonts w:eastAsia="Times New Roman" w:cs="Calibri"/>
                <w:b/>
                <w:color w:val="000000"/>
                <w:sz w:val="24"/>
              </w:rPr>
              <w:t>EXPLORING CAREERS</w:t>
            </w:r>
          </w:p>
        </w:tc>
        <w:tc>
          <w:tcPr>
            <w:tcW w:w="2343" w:type="pct"/>
            <w:shd w:val="clear" w:color="auto" w:fill="D9D9D9"/>
          </w:tcPr>
          <w:p w:rsidR="00F128F9" w:rsidRPr="00F128F9" w:rsidRDefault="00F128F9" w:rsidP="00F128F9">
            <w:pPr>
              <w:spacing w:line="240" w:lineRule="auto"/>
              <w:rPr>
                <w:rFonts w:eastAsia="Times New Roman" w:cs="Calibri"/>
                <w:b/>
                <w:color w:val="000000"/>
              </w:rPr>
            </w:pPr>
            <w:r w:rsidRPr="00F128F9">
              <w:rPr>
                <w:rFonts w:eastAsia="Times New Roman" w:cs="Calibri"/>
                <w:b/>
                <w:color w:val="000000"/>
                <w:sz w:val="24"/>
              </w:rPr>
              <w:t>RESEARCHING FE/HE COURSES</w:t>
            </w:r>
          </w:p>
        </w:tc>
      </w:tr>
      <w:tr w:rsidR="00F128F9" w:rsidRPr="00F128F9" w:rsidTr="00493C71">
        <w:tc>
          <w:tcPr>
            <w:tcW w:w="2657" w:type="pct"/>
            <w:tcBorders>
              <w:bottom w:val="single" w:sz="4" w:space="0" w:color="auto"/>
            </w:tcBorders>
            <w:shd w:val="clear" w:color="auto" w:fill="auto"/>
          </w:tcPr>
          <w:p w:rsidR="00F128F9" w:rsidRPr="00F128F9" w:rsidRDefault="00F128F9" w:rsidP="00F128F9">
            <w:pPr>
              <w:spacing w:after="0" w:line="240" w:lineRule="auto"/>
              <w:rPr>
                <w:rFonts w:cs="Calibri"/>
                <w:color w:val="000000"/>
              </w:rPr>
            </w:pPr>
            <w:hyperlink r:id="rId12" w:history="1">
              <w:r w:rsidRPr="00F128F9">
                <w:rPr>
                  <w:rFonts w:cs="Calibri"/>
                  <w:color w:val="000000"/>
                </w:rPr>
                <w:t>www.apprenticeships.org.uk</w:t>
              </w:r>
            </w:hyperlink>
          </w:p>
          <w:p w:rsidR="00F128F9" w:rsidRPr="00F128F9" w:rsidRDefault="00F128F9" w:rsidP="00F128F9">
            <w:pPr>
              <w:spacing w:after="0" w:line="240" w:lineRule="auto"/>
              <w:rPr>
                <w:rFonts w:cs="Calibri"/>
                <w:color w:val="000000"/>
              </w:rPr>
            </w:pPr>
            <w:hyperlink r:id="rId13" w:history="1">
              <w:r w:rsidRPr="00F128F9">
                <w:rPr>
                  <w:rFonts w:cs="Calibri"/>
                  <w:color w:val="000000"/>
                </w:rPr>
                <w:t>www.career-guide.eu</w:t>
              </w:r>
            </w:hyperlink>
          </w:p>
          <w:p w:rsidR="00F128F9" w:rsidRPr="00F128F9" w:rsidRDefault="00F128F9" w:rsidP="00F128F9">
            <w:pPr>
              <w:spacing w:after="0" w:line="240" w:lineRule="auto"/>
              <w:rPr>
                <w:rFonts w:cs="Calibri"/>
                <w:color w:val="000000"/>
              </w:rPr>
            </w:pPr>
            <w:hyperlink r:id="rId14" w:history="1">
              <w:r w:rsidRPr="00F128F9">
                <w:rPr>
                  <w:rFonts w:cs="Calibri"/>
                  <w:color w:val="000000"/>
                </w:rPr>
                <w:t>www.careersworld.co.uk/west-midlands/home</w:t>
              </w:r>
            </w:hyperlink>
          </w:p>
          <w:p w:rsidR="00F128F9" w:rsidRPr="00F128F9" w:rsidRDefault="00F128F9" w:rsidP="00F128F9">
            <w:pPr>
              <w:spacing w:after="0" w:line="240" w:lineRule="auto"/>
              <w:rPr>
                <w:rFonts w:cs="Calibri"/>
                <w:color w:val="000000"/>
              </w:rPr>
            </w:pPr>
            <w:hyperlink r:id="rId15" w:history="1">
              <w:r w:rsidRPr="00F128F9">
                <w:rPr>
                  <w:rFonts w:cs="Calibri"/>
                  <w:color w:val="000000"/>
                </w:rPr>
                <w:t>www.careersbox.co.uk</w:t>
              </w:r>
            </w:hyperlink>
          </w:p>
          <w:p w:rsidR="00F128F9" w:rsidRPr="00F128F9" w:rsidRDefault="00F128F9" w:rsidP="00F128F9">
            <w:pPr>
              <w:spacing w:after="0" w:line="240" w:lineRule="auto"/>
              <w:rPr>
                <w:rFonts w:cs="Calibri"/>
                <w:color w:val="000000"/>
              </w:rPr>
            </w:pPr>
            <w:hyperlink r:id="rId16" w:history="1">
              <w:r w:rsidRPr="00F128F9">
                <w:rPr>
                  <w:rFonts w:cs="Calibri"/>
                  <w:color w:val="000000"/>
                </w:rPr>
                <w:t>www.futuremorph.org</w:t>
              </w:r>
            </w:hyperlink>
          </w:p>
          <w:p w:rsidR="00F128F9" w:rsidRPr="00F128F9" w:rsidRDefault="00F128F9" w:rsidP="00F128F9">
            <w:pPr>
              <w:spacing w:after="0" w:line="240" w:lineRule="auto"/>
              <w:rPr>
                <w:rFonts w:cs="Calibri"/>
                <w:color w:val="000000"/>
              </w:rPr>
            </w:pPr>
            <w:hyperlink r:id="rId17" w:history="1">
              <w:r w:rsidRPr="00F128F9">
                <w:rPr>
                  <w:rFonts w:cs="Calibri"/>
                  <w:color w:val="000000"/>
                </w:rPr>
                <w:t>www.myworldofwork.co.uk</w:t>
              </w:r>
            </w:hyperlink>
          </w:p>
          <w:p w:rsidR="00F128F9" w:rsidRPr="00F128F9" w:rsidRDefault="00F128F9" w:rsidP="00F128F9">
            <w:pPr>
              <w:spacing w:after="0" w:line="240" w:lineRule="auto"/>
              <w:rPr>
                <w:rFonts w:cs="Calibri"/>
                <w:color w:val="000000"/>
              </w:rPr>
            </w:pPr>
            <w:hyperlink r:id="rId18" w:history="1">
              <w:r w:rsidRPr="00F128F9">
                <w:rPr>
                  <w:rFonts w:cs="Calibri"/>
                  <w:color w:val="000000"/>
                </w:rPr>
                <w:t>www.direct.gov.uk/NationalCareersService</w:t>
              </w:r>
            </w:hyperlink>
          </w:p>
          <w:p w:rsidR="00F128F9" w:rsidRPr="00F128F9" w:rsidRDefault="00F128F9" w:rsidP="00F128F9">
            <w:pPr>
              <w:spacing w:after="0" w:line="240" w:lineRule="auto"/>
              <w:rPr>
                <w:rFonts w:cs="Calibri"/>
                <w:color w:val="000000"/>
              </w:rPr>
            </w:pPr>
            <w:hyperlink r:id="rId19" w:history="1">
              <w:r w:rsidRPr="00F128F9">
                <w:rPr>
                  <w:rFonts w:cs="Calibri"/>
                  <w:color w:val="000000"/>
                </w:rPr>
                <w:t>www.prospects.ac.uk</w:t>
              </w:r>
            </w:hyperlink>
          </w:p>
          <w:p w:rsidR="00F128F9" w:rsidRPr="00F128F9" w:rsidRDefault="00F128F9" w:rsidP="00F128F9">
            <w:pPr>
              <w:spacing w:after="0" w:line="240" w:lineRule="auto"/>
              <w:rPr>
                <w:rFonts w:cs="Calibri"/>
                <w:color w:val="000000"/>
              </w:rPr>
            </w:pPr>
            <w:hyperlink r:id="rId20" w:history="1">
              <w:r w:rsidRPr="00F128F9">
                <w:rPr>
                  <w:rFonts w:cs="Calibri"/>
                  <w:color w:val="000000"/>
                </w:rPr>
                <w:t>www.stem</w:t>
              </w:r>
              <w:r w:rsidRPr="00F128F9">
                <w:rPr>
                  <w:rFonts w:cs="Calibri"/>
                  <w:color w:val="000000"/>
                </w:rPr>
                <w:t>c</w:t>
              </w:r>
              <w:r w:rsidRPr="00F128F9">
                <w:rPr>
                  <w:rFonts w:cs="Calibri"/>
                  <w:color w:val="000000"/>
                </w:rPr>
                <w:t>areer.com</w:t>
              </w:r>
            </w:hyperlink>
          </w:p>
          <w:p w:rsidR="00F128F9" w:rsidRPr="00F128F9" w:rsidRDefault="00F128F9" w:rsidP="00F128F9">
            <w:pPr>
              <w:spacing w:after="0" w:line="240" w:lineRule="auto"/>
              <w:rPr>
                <w:rFonts w:cs="Calibri"/>
                <w:color w:val="000000"/>
              </w:rPr>
            </w:pPr>
            <w:hyperlink r:id="rId21" w:history="1">
              <w:r w:rsidRPr="00F128F9">
                <w:rPr>
                  <w:rFonts w:cs="Calibri"/>
                  <w:color w:val="000000"/>
                </w:rPr>
                <w:t>https://successatsc</w:t>
              </w:r>
              <w:r w:rsidRPr="00F128F9">
                <w:rPr>
                  <w:rFonts w:cs="Calibri"/>
                  <w:color w:val="000000"/>
                </w:rPr>
                <w:t>h</w:t>
              </w:r>
              <w:r w:rsidRPr="00F128F9">
                <w:rPr>
                  <w:rFonts w:cs="Calibri"/>
                  <w:color w:val="000000"/>
                </w:rPr>
                <w:t>ool.org</w:t>
              </w:r>
            </w:hyperlink>
          </w:p>
          <w:p w:rsidR="00F128F9" w:rsidRPr="00F128F9" w:rsidRDefault="00F128F9" w:rsidP="00F128F9">
            <w:pPr>
              <w:spacing w:after="0" w:line="240" w:lineRule="auto"/>
              <w:rPr>
                <w:rFonts w:cs="Calibri"/>
                <w:color w:val="000000"/>
              </w:rPr>
            </w:pPr>
            <w:hyperlink r:id="rId22" w:history="1">
              <w:r w:rsidRPr="00F128F9">
                <w:rPr>
                  <w:rFonts w:cs="Calibri"/>
                  <w:color w:val="000000"/>
                </w:rPr>
                <w:t>www.thewhocarest</w:t>
              </w:r>
              <w:r w:rsidRPr="00F128F9">
                <w:rPr>
                  <w:rFonts w:cs="Calibri"/>
                  <w:color w:val="000000"/>
                </w:rPr>
                <w:t>r</w:t>
              </w:r>
              <w:r w:rsidRPr="00F128F9">
                <w:rPr>
                  <w:rFonts w:cs="Calibri"/>
                  <w:color w:val="000000"/>
                </w:rPr>
                <w:t>ust.org.uk/pages/what-job-would-suit-me.html</w:t>
              </w:r>
            </w:hyperlink>
          </w:p>
          <w:p w:rsidR="00F128F9" w:rsidRPr="00F128F9" w:rsidRDefault="00F128F9" w:rsidP="00F128F9">
            <w:pPr>
              <w:spacing w:after="0" w:line="240" w:lineRule="auto"/>
              <w:rPr>
                <w:rFonts w:cs="Calibri"/>
                <w:color w:val="000000"/>
              </w:rPr>
            </w:pPr>
            <w:hyperlink r:id="rId23" w:history="1">
              <w:r w:rsidRPr="00F128F9">
                <w:rPr>
                  <w:rFonts w:cs="Calibri"/>
                  <w:color w:val="000000"/>
                </w:rPr>
                <w:t>www.totalprofessions.com/career-advisors/school-advisors/non-academic-and-vocational-ro</w:t>
              </w:r>
              <w:r w:rsidRPr="00F128F9">
                <w:rPr>
                  <w:rFonts w:cs="Calibri"/>
                  <w:color w:val="000000"/>
                </w:rPr>
                <w:t>u</w:t>
              </w:r>
              <w:r w:rsidRPr="00F128F9">
                <w:rPr>
                  <w:rFonts w:cs="Calibri"/>
                  <w:color w:val="000000"/>
                </w:rPr>
                <w:t>tes</w:t>
              </w:r>
            </w:hyperlink>
          </w:p>
          <w:p w:rsidR="00F128F9" w:rsidRPr="00F128F9" w:rsidRDefault="00F128F9" w:rsidP="00F128F9">
            <w:pPr>
              <w:spacing w:after="0" w:line="240" w:lineRule="auto"/>
              <w:rPr>
                <w:rFonts w:cs="Calibri"/>
                <w:color w:val="000000"/>
              </w:rPr>
            </w:pPr>
            <w:r w:rsidRPr="00F128F9">
              <w:rPr>
                <w:rFonts w:cs="Calibri"/>
                <w:color w:val="000000"/>
              </w:rPr>
              <w:fldChar w:fldCharType="begin"/>
            </w:r>
            <w:r w:rsidRPr="00F128F9">
              <w:rPr>
                <w:rFonts w:cs="Calibri"/>
                <w:color w:val="000000"/>
              </w:rPr>
              <w:instrText>HYPERLINK "https://icould.com/"</w:instrText>
            </w:r>
            <w:r w:rsidRPr="00F128F9">
              <w:rPr>
                <w:rFonts w:cs="Calibri"/>
                <w:color w:val="000000"/>
              </w:rPr>
            </w:r>
            <w:r w:rsidRPr="00F128F9">
              <w:rPr>
                <w:rFonts w:cs="Calibri"/>
                <w:color w:val="000000"/>
              </w:rPr>
              <w:fldChar w:fldCharType="separate"/>
            </w:r>
            <w:r w:rsidRPr="00F128F9">
              <w:rPr>
                <w:rFonts w:cs="Calibri"/>
                <w:color w:val="000000"/>
              </w:rPr>
              <w:t>www.ico</w:t>
            </w:r>
            <w:r w:rsidRPr="00F128F9">
              <w:rPr>
                <w:rFonts w:cs="Calibri"/>
                <w:color w:val="000000"/>
              </w:rPr>
              <w:t>u</w:t>
            </w:r>
            <w:r w:rsidRPr="00F128F9">
              <w:rPr>
                <w:rFonts w:cs="Calibri"/>
                <w:color w:val="000000"/>
              </w:rPr>
              <w:t>l</w:t>
            </w:r>
            <w:r w:rsidRPr="00F128F9">
              <w:rPr>
                <w:rFonts w:cs="Calibri"/>
                <w:color w:val="000000"/>
              </w:rPr>
              <w:t>d</w:t>
            </w:r>
            <w:r w:rsidRPr="00F128F9">
              <w:rPr>
                <w:rFonts w:cs="Calibri"/>
                <w:color w:val="000000"/>
              </w:rPr>
              <w:t>.</w:t>
            </w:r>
            <w:r w:rsidRPr="00F128F9">
              <w:rPr>
                <w:rFonts w:cs="Calibri"/>
                <w:color w:val="000000"/>
              </w:rPr>
              <w:t>c</w:t>
            </w:r>
            <w:r w:rsidRPr="00F128F9">
              <w:rPr>
                <w:rFonts w:cs="Calibri"/>
                <w:color w:val="000000"/>
              </w:rPr>
              <w:t>o</w:t>
            </w:r>
            <w:r w:rsidRPr="00F128F9">
              <w:rPr>
                <w:rFonts w:cs="Calibri"/>
                <w:color w:val="000000"/>
              </w:rPr>
              <w:t>m</w:t>
            </w:r>
          </w:p>
          <w:p w:rsidR="00F128F9" w:rsidRPr="00F128F9" w:rsidRDefault="00F128F9" w:rsidP="00F128F9">
            <w:pPr>
              <w:spacing w:after="0" w:line="240" w:lineRule="auto"/>
              <w:rPr>
                <w:color w:val="000000"/>
              </w:rPr>
            </w:pPr>
            <w:r w:rsidRPr="00F128F9">
              <w:rPr>
                <w:rFonts w:cs="Calibri"/>
                <w:color w:val="000000"/>
              </w:rPr>
              <w:fldChar w:fldCharType="end"/>
            </w:r>
            <w:hyperlink r:id="rId24" w:history="1">
              <w:r w:rsidRPr="00F128F9">
                <w:rPr>
                  <w:rFonts w:cs="Calibri"/>
                  <w:color w:val="000000"/>
                </w:rPr>
                <w:t>www.allaboutcar</w:t>
              </w:r>
              <w:r w:rsidRPr="00F128F9">
                <w:rPr>
                  <w:rFonts w:cs="Calibri"/>
                  <w:color w:val="000000"/>
                </w:rPr>
                <w:t>e</w:t>
              </w:r>
              <w:r w:rsidRPr="00F128F9">
                <w:rPr>
                  <w:rFonts w:cs="Calibri"/>
                  <w:color w:val="000000"/>
                </w:rPr>
                <w:t>ers.com</w:t>
              </w:r>
            </w:hyperlink>
          </w:p>
        </w:tc>
        <w:tc>
          <w:tcPr>
            <w:tcW w:w="2343" w:type="pct"/>
            <w:tcBorders>
              <w:bottom w:val="single" w:sz="4" w:space="0" w:color="auto"/>
            </w:tcBorders>
            <w:shd w:val="clear" w:color="auto" w:fill="auto"/>
          </w:tcPr>
          <w:p w:rsidR="00F128F9" w:rsidRPr="00F128F9" w:rsidRDefault="00F128F9" w:rsidP="00F128F9">
            <w:pPr>
              <w:spacing w:after="0" w:line="240" w:lineRule="auto"/>
              <w:rPr>
                <w:rFonts w:cs="Calibri"/>
                <w:color w:val="000000"/>
              </w:rPr>
            </w:pPr>
            <w:hyperlink r:id="rId25" w:history="1">
              <w:r w:rsidRPr="00F128F9">
                <w:rPr>
                  <w:rFonts w:cs="Calibri"/>
                  <w:color w:val="000000"/>
                </w:rPr>
                <w:t>www.u</w:t>
              </w:r>
              <w:r w:rsidRPr="00F128F9">
                <w:rPr>
                  <w:rFonts w:cs="Calibri"/>
                  <w:color w:val="000000"/>
                </w:rPr>
                <w:t>c</w:t>
              </w:r>
              <w:r w:rsidRPr="00F128F9">
                <w:rPr>
                  <w:rFonts w:cs="Calibri"/>
                  <w:color w:val="000000"/>
                </w:rPr>
                <w:t>as.com</w:t>
              </w:r>
            </w:hyperlink>
          </w:p>
          <w:p w:rsidR="00F128F9" w:rsidRPr="00F128F9" w:rsidRDefault="00F128F9" w:rsidP="00F128F9">
            <w:pPr>
              <w:spacing w:after="0" w:line="240" w:lineRule="auto"/>
              <w:rPr>
                <w:rFonts w:cs="Calibri"/>
                <w:color w:val="000000"/>
              </w:rPr>
            </w:pPr>
            <w:hyperlink r:id="rId26" w:history="1">
              <w:r w:rsidRPr="00F128F9">
                <w:rPr>
                  <w:rFonts w:cs="Calibri"/>
                  <w:color w:val="000000"/>
                </w:rPr>
                <w:t>www.ucasprogress.com/search</w:t>
              </w:r>
            </w:hyperlink>
          </w:p>
          <w:p w:rsidR="00F128F9" w:rsidRPr="00F128F9" w:rsidRDefault="00F128F9" w:rsidP="00F128F9">
            <w:pPr>
              <w:spacing w:after="0" w:line="240" w:lineRule="auto"/>
              <w:rPr>
                <w:rFonts w:cs="Calibri"/>
                <w:color w:val="000000"/>
              </w:rPr>
            </w:pPr>
            <w:hyperlink r:id="rId27" w:history="1">
              <w:r w:rsidRPr="00F128F9">
                <w:rPr>
                  <w:rFonts w:cs="Calibri"/>
                  <w:color w:val="000000"/>
                </w:rPr>
                <w:t>www.ucas.com/connect/videos</w:t>
              </w:r>
            </w:hyperlink>
            <w:r w:rsidRPr="00F128F9">
              <w:rPr>
                <w:rFonts w:cs="Calibri"/>
                <w:color w:val="000000"/>
              </w:rPr>
              <w:t xml:space="preserve">  </w:t>
            </w:r>
          </w:p>
          <w:p w:rsidR="00F128F9" w:rsidRPr="00F128F9" w:rsidRDefault="00F128F9" w:rsidP="00F128F9">
            <w:pPr>
              <w:spacing w:after="0" w:line="240" w:lineRule="auto"/>
              <w:rPr>
                <w:rFonts w:cs="Calibri"/>
                <w:color w:val="000000"/>
              </w:rPr>
            </w:pPr>
            <w:hyperlink r:id="rId28" w:history="1">
              <w:r w:rsidRPr="00F128F9">
                <w:rPr>
                  <w:rFonts w:cs="Calibri"/>
                  <w:color w:val="000000"/>
                </w:rPr>
                <w:t>http://www.adv</w:t>
              </w:r>
              <w:r w:rsidRPr="00F128F9">
                <w:rPr>
                  <w:rFonts w:cs="Calibri"/>
                  <w:color w:val="000000"/>
                </w:rPr>
                <w:t>a</w:t>
              </w:r>
              <w:r w:rsidRPr="00F128F9">
                <w:rPr>
                  <w:rFonts w:cs="Calibri"/>
                  <w:color w:val="000000"/>
                </w:rPr>
                <w:t>ncingaccess.ac.uk/</w:t>
              </w:r>
            </w:hyperlink>
            <w:r w:rsidRPr="00F128F9">
              <w:rPr>
                <w:rFonts w:cs="Calibri"/>
                <w:color w:val="000000"/>
              </w:rPr>
              <w:t> </w:t>
            </w:r>
          </w:p>
          <w:p w:rsidR="00F128F9" w:rsidRPr="00F128F9" w:rsidRDefault="00F128F9" w:rsidP="00F128F9">
            <w:pPr>
              <w:spacing w:after="0" w:line="240" w:lineRule="auto"/>
              <w:rPr>
                <w:rFonts w:cs="Calibri"/>
                <w:color w:val="000000"/>
              </w:rPr>
            </w:pPr>
            <w:hyperlink r:id="rId29" w:history="1">
              <w:r w:rsidRPr="00F128F9">
                <w:rPr>
                  <w:rFonts w:cs="Calibri"/>
                  <w:color w:val="000000"/>
                </w:rPr>
                <w:t>www.edex</w:t>
              </w:r>
              <w:r w:rsidRPr="00F128F9">
                <w:rPr>
                  <w:rFonts w:cs="Calibri"/>
                  <w:color w:val="000000"/>
                </w:rPr>
                <w:t>c</w:t>
              </w:r>
              <w:r w:rsidRPr="00F128F9">
                <w:rPr>
                  <w:rFonts w:cs="Calibri"/>
                  <w:color w:val="000000"/>
                </w:rPr>
                <w:t>el.com</w:t>
              </w:r>
            </w:hyperlink>
          </w:p>
          <w:p w:rsidR="00F128F9" w:rsidRPr="00F128F9" w:rsidRDefault="00F128F9" w:rsidP="00F128F9">
            <w:pPr>
              <w:spacing w:after="0" w:line="240" w:lineRule="auto"/>
              <w:rPr>
                <w:rFonts w:cs="Calibri"/>
                <w:color w:val="000000"/>
              </w:rPr>
            </w:pPr>
            <w:hyperlink r:id="rId30" w:history="1">
              <w:r w:rsidRPr="00F128F9">
                <w:rPr>
                  <w:rFonts w:cs="Calibri"/>
                  <w:color w:val="000000"/>
                </w:rPr>
                <w:t>www.ofqua</w:t>
              </w:r>
              <w:r w:rsidRPr="00F128F9">
                <w:rPr>
                  <w:rFonts w:cs="Calibri"/>
                  <w:color w:val="000000"/>
                </w:rPr>
                <w:t>l</w:t>
              </w:r>
              <w:r w:rsidRPr="00F128F9">
                <w:rPr>
                  <w:rFonts w:cs="Calibri"/>
                  <w:color w:val="000000"/>
                </w:rPr>
                <w:t>.gov.uk</w:t>
              </w:r>
            </w:hyperlink>
          </w:p>
          <w:p w:rsidR="00F128F9" w:rsidRPr="00F128F9" w:rsidRDefault="00F128F9" w:rsidP="00F128F9">
            <w:pPr>
              <w:spacing w:after="0" w:line="240" w:lineRule="auto"/>
              <w:rPr>
                <w:rFonts w:cs="Calibri"/>
                <w:color w:val="000000"/>
              </w:rPr>
            </w:pPr>
            <w:hyperlink r:id="rId31" w:history="1">
              <w:r w:rsidRPr="00F128F9">
                <w:rPr>
                  <w:rFonts w:cs="Calibri"/>
                  <w:color w:val="000000"/>
                </w:rPr>
                <w:t>www.scit.wl</w:t>
              </w:r>
              <w:r w:rsidRPr="00F128F9">
                <w:rPr>
                  <w:rFonts w:cs="Calibri"/>
                  <w:color w:val="000000"/>
                </w:rPr>
                <w:t>v</w:t>
              </w:r>
              <w:r w:rsidRPr="00F128F9">
                <w:rPr>
                  <w:rFonts w:cs="Calibri"/>
                  <w:color w:val="000000"/>
                </w:rPr>
                <w:t>.ac.uk/ukinfo</w:t>
              </w:r>
            </w:hyperlink>
          </w:p>
          <w:p w:rsidR="00F128F9" w:rsidRPr="00F128F9" w:rsidRDefault="00F128F9" w:rsidP="00F128F9">
            <w:pPr>
              <w:spacing w:after="0" w:line="240" w:lineRule="auto"/>
              <w:rPr>
                <w:rFonts w:cs="Calibri"/>
                <w:color w:val="000000"/>
              </w:rPr>
            </w:pPr>
            <w:hyperlink r:id="rId32" w:history="1">
              <w:r w:rsidRPr="00F128F9">
                <w:rPr>
                  <w:rFonts w:cs="Calibri"/>
                  <w:color w:val="000000"/>
                </w:rPr>
                <w:t>www.thecompleteu</w:t>
              </w:r>
              <w:r w:rsidRPr="00F128F9">
                <w:rPr>
                  <w:rFonts w:cs="Calibri"/>
                  <w:color w:val="000000"/>
                </w:rPr>
                <w:t>n</w:t>
              </w:r>
              <w:r w:rsidRPr="00F128F9">
                <w:rPr>
                  <w:rFonts w:cs="Calibri"/>
                  <w:color w:val="000000"/>
                </w:rPr>
                <w:t>iversityguide.co.uk/league-tables</w:t>
              </w:r>
            </w:hyperlink>
          </w:p>
          <w:p w:rsidR="00F128F9" w:rsidRPr="00F128F9" w:rsidRDefault="00F128F9" w:rsidP="00F128F9">
            <w:pPr>
              <w:spacing w:after="0" w:line="240" w:lineRule="auto"/>
              <w:rPr>
                <w:rFonts w:cs="Calibri"/>
                <w:color w:val="000000"/>
              </w:rPr>
            </w:pPr>
            <w:hyperlink r:id="rId33" w:history="1">
              <w:r w:rsidRPr="00F128F9">
                <w:rPr>
                  <w:rFonts w:cs="Calibri"/>
                  <w:color w:val="000000"/>
                </w:rPr>
                <w:t>www.ukcoursefin</w:t>
              </w:r>
              <w:r w:rsidRPr="00F128F9">
                <w:rPr>
                  <w:rFonts w:cs="Calibri"/>
                  <w:color w:val="000000"/>
                </w:rPr>
                <w:t>d</w:t>
              </w:r>
              <w:r w:rsidRPr="00F128F9">
                <w:rPr>
                  <w:rFonts w:cs="Calibri"/>
                  <w:color w:val="000000"/>
                </w:rPr>
                <w:t>er.com</w:t>
              </w:r>
            </w:hyperlink>
          </w:p>
          <w:p w:rsidR="00F128F9" w:rsidRPr="00F128F9" w:rsidRDefault="00F128F9" w:rsidP="00F128F9">
            <w:pPr>
              <w:spacing w:after="0" w:line="240" w:lineRule="auto"/>
              <w:rPr>
                <w:rFonts w:cs="Calibri"/>
                <w:color w:val="000000"/>
              </w:rPr>
            </w:pPr>
            <w:hyperlink r:id="rId34" w:history="1">
              <w:r w:rsidRPr="00F128F9">
                <w:rPr>
                  <w:rFonts w:cs="Calibri"/>
                  <w:color w:val="000000"/>
                </w:rPr>
                <w:t>http://unistats.dire</w:t>
              </w:r>
              <w:r w:rsidRPr="00F128F9">
                <w:rPr>
                  <w:rFonts w:cs="Calibri"/>
                  <w:color w:val="000000"/>
                </w:rPr>
                <w:t>c</w:t>
              </w:r>
              <w:r w:rsidRPr="00F128F9">
                <w:rPr>
                  <w:rFonts w:cs="Calibri"/>
                  <w:color w:val="000000"/>
                </w:rPr>
                <w:t>t.gov.uk/</w:t>
              </w:r>
            </w:hyperlink>
          </w:p>
          <w:p w:rsidR="00F128F9" w:rsidRPr="00F128F9" w:rsidRDefault="00F128F9" w:rsidP="00F128F9">
            <w:pPr>
              <w:spacing w:after="0" w:line="240" w:lineRule="auto"/>
              <w:rPr>
                <w:rFonts w:cs="Calibri"/>
                <w:color w:val="000000"/>
              </w:rPr>
            </w:pPr>
            <w:hyperlink r:id="rId35" w:history="1">
              <w:r w:rsidRPr="00F128F9">
                <w:rPr>
                  <w:rFonts w:cs="Calibri"/>
                  <w:color w:val="000000"/>
                </w:rPr>
                <w:t>https://university.which.co.uk/</w:t>
              </w:r>
            </w:hyperlink>
            <w:r w:rsidRPr="00F128F9">
              <w:rPr>
                <w:rFonts w:cs="Calibri"/>
                <w:color w:val="000000"/>
              </w:rPr>
              <w:t xml:space="preserve"> </w:t>
            </w:r>
          </w:p>
          <w:p w:rsidR="00F128F9" w:rsidRPr="00F128F9" w:rsidRDefault="00F128F9" w:rsidP="00F128F9">
            <w:pPr>
              <w:spacing w:after="0" w:line="240" w:lineRule="auto"/>
              <w:rPr>
                <w:rFonts w:cs="Calibri"/>
                <w:color w:val="000000"/>
              </w:rPr>
            </w:pPr>
            <w:hyperlink r:id="rId36" w:history="1">
              <w:r w:rsidRPr="00F128F9">
                <w:rPr>
                  <w:rFonts w:cs="Calibri"/>
                  <w:color w:val="000000"/>
                </w:rPr>
                <w:t>www.thecompleteuniversityguide.co.uk</w:t>
              </w:r>
            </w:hyperlink>
            <w:r w:rsidRPr="00F128F9">
              <w:rPr>
                <w:rFonts w:cs="Calibri"/>
                <w:color w:val="000000"/>
              </w:rPr>
              <w:t xml:space="preserve"> </w:t>
            </w:r>
          </w:p>
          <w:p w:rsidR="00F128F9" w:rsidRPr="00F128F9" w:rsidRDefault="00F128F9" w:rsidP="00F128F9">
            <w:pPr>
              <w:spacing w:after="0" w:line="240" w:lineRule="auto"/>
              <w:rPr>
                <w:rFonts w:cs="Calibri"/>
                <w:color w:val="000000"/>
              </w:rPr>
            </w:pPr>
            <w:r w:rsidRPr="00F128F9">
              <w:rPr>
                <w:rFonts w:cs="Calibri"/>
                <w:color w:val="000000"/>
              </w:rPr>
              <w:t>www.whatuni.com</w:t>
            </w:r>
          </w:p>
          <w:p w:rsidR="00F128F9" w:rsidRPr="00F128F9" w:rsidRDefault="00F128F9" w:rsidP="00F128F9">
            <w:pPr>
              <w:spacing w:after="0" w:line="240" w:lineRule="auto"/>
              <w:rPr>
                <w:color w:val="000000"/>
              </w:rPr>
            </w:pPr>
          </w:p>
        </w:tc>
      </w:tr>
    </w:tbl>
    <w:p w:rsidR="00F128F9" w:rsidRPr="00F128F9" w:rsidRDefault="00F128F9" w:rsidP="00F128F9"/>
    <w:p w:rsidR="00F128F9" w:rsidRPr="00F128F9" w:rsidRDefault="00F128F9" w:rsidP="00F128F9">
      <w:bookmarkStart w:id="0" w:name="_GoBack"/>
    </w:p>
    <w:tbl>
      <w:tblPr>
        <w:tblpPr w:leftFromText="180" w:rightFromText="180" w:horzAnchor="margin" w:tblpY="4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226"/>
      </w:tblGrid>
      <w:tr w:rsidR="00F128F9" w:rsidRPr="00F128F9" w:rsidTr="00F128F9">
        <w:trPr>
          <w:trHeight w:hRule="exact" w:val="283"/>
        </w:trPr>
        <w:tc>
          <w:tcPr>
            <w:tcW w:w="2656" w:type="pct"/>
            <w:shd w:val="clear" w:color="auto" w:fill="D9D9D9"/>
          </w:tcPr>
          <w:bookmarkEnd w:id="0"/>
          <w:p w:rsidR="00F128F9" w:rsidRPr="00F128F9" w:rsidRDefault="00F128F9" w:rsidP="00F128F9">
            <w:pPr>
              <w:spacing w:line="240" w:lineRule="auto"/>
              <w:rPr>
                <w:rFonts w:eastAsia="Times New Roman" w:cs="Calibri"/>
                <w:b/>
                <w:color w:val="000000"/>
              </w:rPr>
            </w:pPr>
            <w:r w:rsidRPr="00F128F9">
              <w:rPr>
                <w:rFonts w:eastAsia="Times New Roman" w:cs="Calibri"/>
                <w:b/>
                <w:color w:val="000000"/>
                <w:sz w:val="24"/>
              </w:rPr>
              <w:t>WHY HIGHER EDUCATION / STUDENT LIFE</w:t>
            </w:r>
          </w:p>
        </w:tc>
        <w:tc>
          <w:tcPr>
            <w:tcW w:w="2344" w:type="pct"/>
            <w:shd w:val="clear" w:color="auto" w:fill="D9D9D9"/>
          </w:tcPr>
          <w:p w:rsidR="00F128F9" w:rsidRPr="00F128F9" w:rsidRDefault="00F128F9" w:rsidP="00F128F9">
            <w:pPr>
              <w:spacing w:line="240" w:lineRule="auto"/>
              <w:rPr>
                <w:rFonts w:eastAsia="Times New Roman" w:cs="Calibri"/>
                <w:b/>
              </w:rPr>
            </w:pPr>
            <w:r w:rsidRPr="00F128F9">
              <w:rPr>
                <w:rFonts w:eastAsia="Times New Roman" w:cs="Calibri"/>
                <w:b/>
                <w:sz w:val="24"/>
              </w:rPr>
              <w:t>STUDY / LIFE SKILLS / VOLUNTEERING</w:t>
            </w:r>
          </w:p>
        </w:tc>
      </w:tr>
      <w:tr w:rsidR="00F128F9" w:rsidRPr="00F128F9" w:rsidTr="00F128F9">
        <w:trPr>
          <w:trHeight w:val="3131"/>
        </w:trPr>
        <w:tc>
          <w:tcPr>
            <w:tcW w:w="2656" w:type="pct"/>
            <w:shd w:val="clear" w:color="auto" w:fill="auto"/>
          </w:tcPr>
          <w:p w:rsidR="00F128F9" w:rsidRPr="00F128F9" w:rsidRDefault="00F128F9" w:rsidP="00F128F9">
            <w:pPr>
              <w:spacing w:after="0" w:line="240" w:lineRule="auto"/>
              <w:rPr>
                <w:rFonts w:cs="Calibri"/>
              </w:rPr>
            </w:pPr>
            <w:hyperlink r:id="rId37" w:history="1">
              <w:r w:rsidRPr="00F128F9">
                <w:rPr>
                  <w:rFonts w:cs="Calibri"/>
                </w:rPr>
                <w:t>www.aimhigherwm.ac.uk</w:t>
              </w:r>
            </w:hyperlink>
          </w:p>
          <w:p w:rsidR="00F128F9" w:rsidRPr="00F128F9" w:rsidRDefault="00F128F9" w:rsidP="00F128F9">
            <w:pPr>
              <w:spacing w:after="0" w:line="240" w:lineRule="auto"/>
              <w:rPr>
                <w:rFonts w:cs="Calibri"/>
              </w:rPr>
            </w:pPr>
            <w:hyperlink r:id="rId38" w:history="1">
              <w:r w:rsidRPr="00F128F9">
                <w:rPr>
                  <w:rFonts w:cs="Calibri"/>
                </w:rPr>
                <w:t>www1.aston.ac.uk/prospective-students/parents/</w:t>
              </w:r>
            </w:hyperlink>
          </w:p>
          <w:p w:rsidR="00F128F9" w:rsidRPr="00F128F9" w:rsidRDefault="00F128F9" w:rsidP="00F128F9">
            <w:pPr>
              <w:spacing w:after="0" w:line="240" w:lineRule="auto"/>
              <w:rPr>
                <w:rFonts w:cs="Calibri"/>
              </w:rPr>
            </w:pPr>
            <w:hyperlink r:id="rId39" w:history="1">
              <w:r w:rsidRPr="00F128F9">
                <w:rPr>
                  <w:rFonts w:cs="Calibri"/>
                </w:rPr>
                <w:t>www.education.gov.uk/publications/</w:t>
              </w:r>
            </w:hyperlink>
          </w:p>
          <w:p w:rsidR="00F128F9" w:rsidRPr="00F128F9" w:rsidRDefault="00F128F9" w:rsidP="00F128F9">
            <w:pPr>
              <w:spacing w:after="0" w:line="240" w:lineRule="auto"/>
              <w:rPr>
                <w:rFonts w:cs="Calibri"/>
              </w:rPr>
            </w:pPr>
            <w:hyperlink r:id="rId40" w:history="1">
              <w:proofErr w:type="spellStart"/>
              <w:r w:rsidRPr="00F128F9">
                <w:rPr>
                  <w:rFonts w:cs="Calibri"/>
                </w:rPr>
                <w:t>eOrderingDownload</w:t>
              </w:r>
              <w:proofErr w:type="spellEnd"/>
              <w:r w:rsidRPr="00F128F9">
                <w:rPr>
                  <w:rFonts w:cs="Calibri"/>
                </w:rPr>
                <w:t>/Which_Way_Now-2010-11.pdf</w:t>
              </w:r>
            </w:hyperlink>
          </w:p>
          <w:p w:rsidR="00F128F9" w:rsidRPr="00F128F9" w:rsidRDefault="00F128F9" w:rsidP="00F128F9">
            <w:pPr>
              <w:spacing w:after="0" w:line="240" w:lineRule="auto"/>
              <w:rPr>
                <w:rFonts w:cs="Calibri"/>
              </w:rPr>
            </w:pPr>
            <w:hyperlink r:id="rId41" w:history="1">
              <w:r w:rsidRPr="00F128F9">
                <w:rPr>
                  <w:rFonts w:cs="Calibri"/>
                </w:rPr>
                <w:t>www.go2uni.net</w:t>
              </w:r>
            </w:hyperlink>
          </w:p>
          <w:p w:rsidR="00F128F9" w:rsidRPr="00F128F9" w:rsidRDefault="00F128F9" w:rsidP="00F128F9">
            <w:pPr>
              <w:spacing w:after="0" w:line="240" w:lineRule="auto"/>
              <w:rPr>
                <w:rFonts w:cs="Calibri"/>
              </w:rPr>
            </w:pPr>
            <w:hyperlink r:id="rId42" w:history="1">
              <w:r w:rsidRPr="00F128F9">
                <w:rPr>
                  <w:rFonts w:cs="Calibri"/>
                </w:rPr>
                <w:t>www.hefce.ac.uk/about/intro/abouthighereducationinengland</w:t>
              </w:r>
            </w:hyperlink>
          </w:p>
          <w:p w:rsidR="00F128F9" w:rsidRPr="00F128F9" w:rsidRDefault="00F128F9" w:rsidP="00F128F9">
            <w:pPr>
              <w:spacing w:after="0" w:line="240" w:lineRule="auto"/>
              <w:rPr>
                <w:rFonts w:cs="Calibri"/>
              </w:rPr>
            </w:pPr>
            <w:hyperlink r:id="rId43" w:history="1">
              <w:r w:rsidRPr="00F128F9">
                <w:rPr>
                  <w:rFonts w:cs="Calibri"/>
                </w:rPr>
                <w:t>www.hecsu.ac.uk/current_projects_what_do_graduates_do.htm</w:t>
              </w:r>
            </w:hyperlink>
          </w:p>
          <w:p w:rsidR="00F128F9" w:rsidRPr="00F128F9" w:rsidRDefault="00F128F9" w:rsidP="00F128F9">
            <w:pPr>
              <w:spacing w:after="0" w:line="240" w:lineRule="auto"/>
              <w:rPr>
                <w:rFonts w:cs="Calibri"/>
              </w:rPr>
            </w:pPr>
            <w:hyperlink r:id="rId44" w:history="1">
              <w:r w:rsidRPr="00F128F9">
                <w:rPr>
                  <w:rFonts w:cs="Calibri"/>
                </w:rPr>
                <w:t>www.nus.org.uk</w:t>
              </w:r>
            </w:hyperlink>
          </w:p>
          <w:p w:rsidR="00F128F9" w:rsidRPr="00F128F9" w:rsidRDefault="00F128F9" w:rsidP="00F128F9">
            <w:pPr>
              <w:spacing w:after="0" w:line="240" w:lineRule="auto"/>
              <w:rPr>
                <w:rFonts w:cs="Calibri"/>
              </w:rPr>
            </w:pPr>
            <w:hyperlink r:id="rId45" w:history="1">
              <w:r w:rsidRPr="00F128F9">
                <w:rPr>
                  <w:rFonts w:cs="Calibri"/>
                </w:rPr>
                <w:t>www.opendays.com</w:t>
              </w:r>
            </w:hyperlink>
          </w:p>
          <w:p w:rsidR="00F128F9" w:rsidRPr="00F128F9" w:rsidRDefault="00F128F9" w:rsidP="00F128F9">
            <w:pPr>
              <w:spacing w:after="0" w:line="240" w:lineRule="auto"/>
              <w:rPr>
                <w:rFonts w:cs="Calibri"/>
              </w:rPr>
            </w:pPr>
            <w:hyperlink r:id="rId46" w:history="1">
              <w:r w:rsidRPr="00F128F9">
                <w:rPr>
                  <w:rFonts w:cs="Calibri"/>
                </w:rPr>
                <w:t>www.parentsintouch.co.uk</w:t>
              </w:r>
            </w:hyperlink>
          </w:p>
          <w:p w:rsidR="00F128F9" w:rsidRPr="00F128F9" w:rsidRDefault="00F128F9" w:rsidP="00F128F9">
            <w:pPr>
              <w:spacing w:after="0" w:line="240" w:lineRule="auto"/>
              <w:rPr>
                <w:rFonts w:cs="Calibri"/>
              </w:rPr>
            </w:pPr>
            <w:hyperlink r:id="rId47" w:history="1">
              <w:r w:rsidRPr="00F128F9">
                <w:rPr>
                  <w:rFonts w:cs="Calibri"/>
                </w:rPr>
                <w:t>www.purepotential.org</w:t>
              </w:r>
            </w:hyperlink>
          </w:p>
          <w:p w:rsidR="00F128F9" w:rsidRPr="00F128F9" w:rsidRDefault="00F128F9" w:rsidP="00F128F9">
            <w:pPr>
              <w:spacing w:after="0" w:line="240" w:lineRule="auto"/>
              <w:rPr>
                <w:rFonts w:cs="Calibri"/>
              </w:rPr>
            </w:pPr>
            <w:hyperlink r:id="rId48" w:history="1">
              <w:r w:rsidRPr="00F128F9">
                <w:rPr>
                  <w:rFonts w:cs="Calibri"/>
                </w:rPr>
                <w:t>www.push.co.uk</w:t>
              </w:r>
            </w:hyperlink>
          </w:p>
          <w:p w:rsidR="00F128F9" w:rsidRPr="00F128F9" w:rsidRDefault="00F128F9" w:rsidP="00F128F9">
            <w:pPr>
              <w:spacing w:after="0" w:line="240" w:lineRule="auto"/>
              <w:rPr>
                <w:rFonts w:cs="Calibri"/>
              </w:rPr>
            </w:pPr>
            <w:hyperlink r:id="rId49" w:history="1">
              <w:r w:rsidRPr="00F128F9">
                <w:rPr>
                  <w:rFonts w:cs="Calibri"/>
                </w:rPr>
                <w:t>www.realuni.com</w:t>
              </w:r>
            </w:hyperlink>
          </w:p>
          <w:p w:rsidR="00F128F9" w:rsidRPr="00F128F9" w:rsidRDefault="00F128F9" w:rsidP="00F128F9">
            <w:pPr>
              <w:spacing w:after="0" w:line="240" w:lineRule="auto"/>
              <w:rPr>
                <w:rFonts w:cs="Calibri"/>
              </w:rPr>
            </w:pPr>
            <w:hyperlink r:id="rId50" w:history="1">
              <w:r w:rsidRPr="00F128F9">
                <w:rPr>
                  <w:rFonts w:cs="Calibri"/>
                </w:rPr>
                <w:t>www.savethestudent.org</w:t>
              </w:r>
            </w:hyperlink>
          </w:p>
          <w:p w:rsidR="00F128F9" w:rsidRPr="00F128F9" w:rsidRDefault="00F128F9" w:rsidP="00F128F9">
            <w:pPr>
              <w:spacing w:after="0" w:line="240" w:lineRule="auto"/>
              <w:rPr>
                <w:rFonts w:cs="Calibri"/>
              </w:rPr>
            </w:pPr>
            <w:hyperlink r:id="rId51" w:history="1">
              <w:r w:rsidRPr="00F128F9">
                <w:rPr>
                  <w:rFonts w:cs="Calibri"/>
                </w:rPr>
                <w:t>www.thestudentroom.co.uk</w:t>
              </w:r>
            </w:hyperlink>
          </w:p>
          <w:p w:rsidR="00F128F9" w:rsidRPr="00F128F9" w:rsidRDefault="00F128F9" w:rsidP="00F128F9">
            <w:pPr>
              <w:spacing w:after="0" w:line="240" w:lineRule="auto"/>
              <w:rPr>
                <w:rFonts w:cs="Calibri"/>
              </w:rPr>
            </w:pPr>
            <w:hyperlink r:id="rId52" w:history="1">
              <w:r w:rsidRPr="00F128F9">
                <w:rPr>
                  <w:rFonts w:cs="Calibri"/>
                </w:rPr>
                <w:t>www.youtube.com/watch?v=vq7RsIzaxKI</w:t>
              </w:r>
            </w:hyperlink>
          </w:p>
          <w:p w:rsidR="00F128F9" w:rsidRPr="00F128F9" w:rsidRDefault="00F128F9" w:rsidP="00F128F9">
            <w:pPr>
              <w:spacing w:after="0" w:line="240" w:lineRule="auto"/>
              <w:rPr>
                <w:rFonts w:eastAsia="Times New Roman" w:cs="Calibri"/>
              </w:rPr>
            </w:pPr>
          </w:p>
        </w:tc>
        <w:tc>
          <w:tcPr>
            <w:tcW w:w="2344" w:type="pct"/>
            <w:vMerge w:val="restart"/>
            <w:shd w:val="clear" w:color="auto" w:fill="auto"/>
          </w:tcPr>
          <w:p w:rsidR="00F128F9" w:rsidRPr="00F128F9" w:rsidRDefault="00F128F9" w:rsidP="00F128F9">
            <w:pPr>
              <w:spacing w:after="0" w:line="240" w:lineRule="auto"/>
              <w:rPr>
                <w:rFonts w:cs="Calibri"/>
              </w:rPr>
            </w:pPr>
            <w:hyperlink r:id="rId53" w:history="1">
              <w:r w:rsidRPr="00F128F9">
                <w:rPr>
                  <w:rFonts w:cs="Calibri"/>
                </w:rPr>
                <w:t>academictips.org/</w:t>
              </w:r>
              <w:proofErr w:type="spellStart"/>
              <w:r w:rsidRPr="00F128F9">
                <w:rPr>
                  <w:rFonts w:cs="Calibri"/>
                </w:rPr>
                <w:t>acad</w:t>
              </w:r>
              <w:proofErr w:type="spellEnd"/>
              <w:r w:rsidRPr="00F128F9">
                <w:rPr>
                  <w:rFonts w:cs="Calibri"/>
                </w:rPr>
                <w:t>/index.html</w:t>
              </w:r>
            </w:hyperlink>
          </w:p>
          <w:p w:rsidR="00F128F9" w:rsidRPr="00F128F9" w:rsidRDefault="00F128F9" w:rsidP="00F128F9">
            <w:pPr>
              <w:spacing w:after="0" w:line="240" w:lineRule="auto"/>
              <w:rPr>
                <w:rFonts w:cs="Calibri"/>
              </w:rPr>
            </w:pPr>
            <w:hyperlink r:id="rId54" w:history="1">
              <w:r w:rsidRPr="00F128F9">
                <w:rPr>
                  <w:rFonts w:cs="Calibri"/>
                </w:rPr>
                <w:t>www.bbc.co.uk/learning</w:t>
              </w:r>
            </w:hyperlink>
          </w:p>
          <w:p w:rsidR="00F128F9" w:rsidRPr="00F128F9" w:rsidRDefault="00F128F9" w:rsidP="00F128F9">
            <w:pPr>
              <w:spacing w:after="0" w:line="240" w:lineRule="auto"/>
              <w:rPr>
                <w:rFonts w:cs="Calibri"/>
              </w:rPr>
            </w:pPr>
            <w:hyperlink r:id="rId55" w:history="1">
              <w:r w:rsidRPr="00F128F9">
                <w:rPr>
                  <w:rFonts w:cs="Calibri"/>
                </w:rPr>
                <w:t>www.brainboxx.co.uk</w:t>
              </w:r>
            </w:hyperlink>
          </w:p>
          <w:p w:rsidR="00F128F9" w:rsidRPr="00F128F9" w:rsidRDefault="00F128F9" w:rsidP="00F128F9">
            <w:pPr>
              <w:spacing w:after="0" w:line="240" w:lineRule="auto"/>
              <w:rPr>
                <w:rFonts w:cs="Calibri"/>
              </w:rPr>
            </w:pPr>
            <w:hyperlink r:id="rId56" w:history="1">
              <w:r w:rsidRPr="00F128F9">
                <w:rPr>
                  <w:rFonts w:cs="Calibri"/>
                </w:rPr>
                <w:t>www.channel4learning.com/apps/homeworkhigh/study-skills.html</w:t>
              </w:r>
            </w:hyperlink>
          </w:p>
          <w:p w:rsidR="00F128F9" w:rsidRPr="00F128F9" w:rsidRDefault="00F128F9" w:rsidP="00F128F9">
            <w:pPr>
              <w:spacing w:after="0" w:line="240" w:lineRule="auto"/>
              <w:rPr>
                <w:rFonts w:cs="Calibri"/>
              </w:rPr>
            </w:pPr>
            <w:hyperlink r:id="rId57" w:history="1">
              <w:r w:rsidRPr="00F128F9">
                <w:rPr>
                  <w:rFonts w:cs="Calibri"/>
                </w:rPr>
                <w:t>www.cybersmile.org</w:t>
              </w:r>
            </w:hyperlink>
          </w:p>
          <w:p w:rsidR="00F128F9" w:rsidRPr="00F128F9" w:rsidRDefault="00F128F9" w:rsidP="00F128F9">
            <w:pPr>
              <w:spacing w:after="0" w:line="240" w:lineRule="auto"/>
              <w:rPr>
                <w:rFonts w:cs="Calibri"/>
              </w:rPr>
            </w:pPr>
            <w:hyperlink r:id="rId58" w:history="1">
              <w:r w:rsidRPr="00F128F9">
                <w:rPr>
                  <w:rFonts w:cs="Calibri"/>
                </w:rPr>
                <w:t>www.dofe.org</w:t>
              </w:r>
            </w:hyperlink>
          </w:p>
          <w:p w:rsidR="00F128F9" w:rsidRPr="00F128F9" w:rsidRDefault="00F128F9" w:rsidP="00F128F9">
            <w:pPr>
              <w:spacing w:after="0" w:line="240" w:lineRule="auto"/>
              <w:rPr>
                <w:rFonts w:cs="Calibri"/>
              </w:rPr>
            </w:pPr>
            <w:hyperlink r:id="rId59" w:history="1">
              <w:r w:rsidRPr="00F128F9">
                <w:rPr>
                  <w:rFonts w:cs="Calibri"/>
                </w:rPr>
                <w:t>www.e4s.co.uk/docs/job-interview-technique-tips.htm</w:t>
              </w:r>
            </w:hyperlink>
          </w:p>
          <w:p w:rsidR="00F128F9" w:rsidRPr="00F128F9" w:rsidRDefault="00F128F9" w:rsidP="00F128F9">
            <w:pPr>
              <w:spacing w:after="0" w:line="240" w:lineRule="auto"/>
              <w:rPr>
                <w:rFonts w:cs="Calibri"/>
              </w:rPr>
            </w:pPr>
            <w:hyperlink r:id="rId60" w:history="1">
              <w:r w:rsidRPr="00F128F9">
                <w:rPr>
                  <w:rFonts w:cs="Calibri"/>
                </w:rPr>
                <w:t>www.gapwork.com</w:t>
              </w:r>
            </w:hyperlink>
          </w:p>
          <w:p w:rsidR="00F128F9" w:rsidRPr="00F128F9" w:rsidRDefault="00F128F9" w:rsidP="00F128F9">
            <w:pPr>
              <w:spacing w:after="0" w:line="240" w:lineRule="auto"/>
              <w:rPr>
                <w:rFonts w:cs="Calibri"/>
              </w:rPr>
            </w:pPr>
            <w:hyperlink r:id="rId61" w:history="1">
              <w:r w:rsidRPr="00F128F9">
                <w:rPr>
                  <w:rFonts w:cs="Calibri"/>
                </w:rPr>
                <w:t>www.i-to-i.com</w:t>
              </w:r>
            </w:hyperlink>
          </w:p>
          <w:p w:rsidR="00F128F9" w:rsidRPr="00F128F9" w:rsidRDefault="00F128F9" w:rsidP="00F128F9">
            <w:pPr>
              <w:spacing w:after="0" w:line="240" w:lineRule="auto"/>
              <w:rPr>
                <w:rFonts w:cs="Calibri"/>
              </w:rPr>
            </w:pPr>
            <w:hyperlink r:id="rId62" w:history="1">
              <w:r w:rsidRPr="00F128F9">
                <w:rPr>
                  <w:rFonts w:cs="Calibri"/>
                </w:rPr>
                <w:t>http://www.burstingthebubble.com/leavehome.htm</w:t>
              </w:r>
            </w:hyperlink>
          </w:p>
          <w:p w:rsidR="00F128F9" w:rsidRPr="00F128F9" w:rsidRDefault="00F128F9" w:rsidP="00F128F9">
            <w:pPr>
              <w:spacing w:after="0" w:line="240" w:lineRule="auto"/>
              <w:rPr>
                <w:rFonts w:cs="Calibri"/>
              </w:rPr>
            </w:pPr>
            <w:hyperlink r:id="rId63" w:history="1">
              <w:r w:rsidRPr="00F128F9">
                <w:rPr>
                  <w:rFonts w:cs="Calibri"/>
                </w:rPr>
                <w:t>www.newgradskills.com</w:t>
              </w:r>
            </w:hyperlink>
          </w:p>
          <w:p w:rsidR="00F128F9" w:rsidRPr="00F128F9" w:rsidRDefault="00F128F9" w:rsidP="00F128F9">
            <w:pPr>
              <w:spacing w:after="0" w:line="240" w:lineRule="auto"/>
              <w:rPr>
                <w:rFonts w:cs="Calibri"/>
              </w:rPr>
            </w:pPr>
            <w:hyperlink r:id="rId64" w:history="1">
              <w:r w:rsidRPr="00F128F9">
                <w:rPr>
                  <w:rFonts w:cs="Calibri"/>
                </w:rPr>
                <w:t>www.redcross.org.uk/Get-involved/Volunteer/Volunteering-for-young-people/Why-volunteer-with-us</w:t>
              </w:r>
            </w:hyperlink>
          </w:p>
          <w:p w:rsidR="00F128F9" w:rsidRPr="00F128F9" w:rsidRDefault="00F128F9" w:rsidP="00F128F9">
            <w:pPr>
              <w:spacing w:after="0" w:line="240" w:lineRule="auto"/>
              <w:rPr>
                <w:rFonts w:cs="Calibri"/>
              </w:rPr>
            </w:pPr>
            <w:hyperlink r:id="rId65" w:history="1">
              <w:r w:rsidRPr="00F128F9">
                <w:rPr>
                  <w:rFonts w:cs="Calibri"/>
                </w:rPr>
                <w:t>www.revision-notes.co.uk</w:t>
              </w:r>
            </w:hyperlink>
          </w:p>
          <w:p w:rsidR="00F128F9" w:rsidRPr="00F128F9" w:rsidRDefault="00F128F9" w:rsidP="00F128F9">
            <w:pPr>
              <w:spacing w:after="0" w:line="240" w:lineRule="auto"/>
              <w:rPr>
                <w:rFonts w:cs="Calibri"/>
              </w:rPr>
            </w:pPr>
            <w:hyperlink r:id="rId66" w:history="1">
              <w:r w:rsidRPr="00F128F9">
                <w:rPr>
                  <w:rFonts w:cs="Calibri"/>
                </w:rPr>
                <w:t>https://getrevising.co.uk/planner</w:t>
              </w:r>
            </w:hyperlink>
          </w:p>
          <w:p w:rsidR="00F128F9" w:rsidRPr="00F128F9" w:rsidRDefault="00F128F9" w:rsidP="00F128F9">
            <w:pPr>
              <w:spacing w:after="0" w:line="240" w:lineRule="auto"/>
              <w:rPr>
                <w:rFonts w:cs="Calibri"/>
              </w:rPr>
            </w:pPr>
            <w:hyperlink r:id="rId67" w:history="1">
              <w:r w:rsidRPr="00F128F9">
                <w:rPr>
                  <w:rFonts w:cs="Calibri"/>
                </w:rPr>
                <w:t>www.s-cool.co.uk/alevel.html</w:t>
              </w:r>
            </w:hyperlink>
          </w:p>
          <w:p w:rsidR="00F128F9" w:rsidRPr="00F128F9" w:rsidRDefault="00F128F9" w:rsidP="00F128F9">
            <w:pPr>
              <w:spacing w:after="0" w:line="240" w:lineRule="auto"/>
              <w:rPr>
                <w:rFonts w:cs="Calibri"/>
              </w:rPr>
            </w:pPr>
            <w:hyperlink r:id="rId68" w:history="1">
              <w:r w:rsidRPr="00F128F9">
                <w:rPr>
                  <w:rFonts w:cs="Calibri"/>
                </w:rPr>
                <w:t>www.skills4uni.bham.ac.uk</w:t>
              </w:r>
            </w:hyperlink>
          </w:p>
          <w:p w:rsidR="00F128F9" w:rsidRPr="00F128F9" w:rsidRDefault="00F128F9" w:rsidP="00F128F9">
            <w:pPr>
              <w:spacing w:after="0" w:line="240" w:lineRule="auto"/>
              <w:rPr>
                <w:rFonts w:cs="Calibri"/>
              </w:rPr>
            </w:pPr>
            <w:hyperlink r:id="rId69" w:history="1">
              <w:r w:rsidRPr="00F128F9">
                <w:rPr>
                  <w:rFonts w:cs="Calibri"/>
                </w:rPr>
                <w:t>www.theproblemsite.com</w:t>
              </w:r>
            </w:hyperlink>
          </w:p>
          <w:p w:rsidR="00F128F9" w:rsidRPr="00F128F9" w:rsidRDefault="00F128F9" w:rsidP="00F128F9">
            <w:pPr>
              <w:spacing w:after="0" w:line="240" w:lineRule="auto"/>
              <w:rPr>
                <w:rFonts w:cs="Calibri"/>
              </w:rPr>
            </w:pPr>
            <w:hyperlink r:id="rId70" w:history="1">
              <w:r w:rsidRPr="00F128F9">
                <w:rPr>
                  <w:rFonts w:cs="Calibri"/>
                </w:rPr>
                <w:t>www.thesite.org</w:t>
              </w:r>
            </w:hyperlink>
          </w:p>
          <w:p w:rsidR="00F128F9" w:rsidRPr="00F128F9" w:rsidRDefault="00F128F9" w:rsidP="00F128F9">
            <w:pPr>
              <w:spacing w:after="0" w:line="240" w:lineRule="auto"/>
              <w:rPr>
                <w:rFonts w:cs="Calibri"/>
              </w:rPr>
            </w:pPr>
            <w:hyperlink r:id="rId71" w:history="1">
              <w:r w:rsidRPr="00F128F9">
                <w:rPr>
                  <w:rFonts w:cs="Calibri"/>
                </w:rPr>
                <w:t>www.cybersmile.org</w:t>
              </w:r>
            </w:hyperlink>
          </w:p>
          <w:p w:rsidR="00F128F9" w:rsidRPr="00F128F9" w:rsidRDefault="00F128F9" w:rsidP="00F128F9">
            <w:pPr>
              <w:spacing w:after="0" w:line="240" w:lineRule="auto"/>
              <w:rPr>
                <w:rFonts w:cs="Calibri"/>
              </w:rPr>
            </w:pPr>
            <w:hyperlink r:id="rId72" w:history="1">
              <w:r w:rsidRPr="00F128F9">
                <w:rPr>
                  <w:rFonts w:cs="Calibri"/>
                </w:rPr>
                <w:t>http://www.teachit.co.uk/</w:t>
              </w:r>
            </w:hyperlink>
          </w:p>
          <w:p w:rsidR="00F128F9" w:rsidRPr="00F128F9" w:rsidRDefault="00F128F9" w:rsidP="00F128F9">
            <w:pPr>
              <w:spacing w:after="0" w:line="240" w:lineRule="auto"/>
              <w:rPr>
                <w:rFonts w:eastAsia="Times New Roman" w:cs="Calibri"/>
              </w:rPr>
            </w:pPr>
          </w:p>
        </w:tc>
      </w:tr>
      <w:tr w:rsidR="00F128F9" w:rsidRPr="00F128F9" w:rsidTr="00F128F9">
        <w:trPr>
          <w:trHeight w:val="367"/>
        </w:trPr>
        <w:tc>
          <w:tcPr>
            <w:tcW w:w="2656" w:type="pct"/>
            <w:shd w:val="clear" w:color="auto" w:fill="D9D9D9"/>
          </w:tcPr>
          <w:p w:rsidR="00F128F9" w:rsidRPr="00F128F9" w:rsidRDefault="00F128F9" w:rsidP="00F128F9">
            <w:pPr>
              <w:spacing w:after="0" w:line="240" w:lineRule="auto"/>
              <w:rPr>
                <w:rFonts w:eastAsia="Times New Roman" w:cs="Calibri"/>
              </w:rPr>
            </w:pPr>
            <w:r w:rsidRPr="00F128F9">
              <w:rPr>
                <w:rFonts w:eastAsia="Times New Roman" w:cs="Calibri"/>
                <w:b/>
                <w:color w:val="000000"/>
                <w:sz w:val="24"/>
              </w:rPr>
              <w:t>MONEY MATTERS</w:t>
            </w:r>
          </w:p>
        </w:tc>
        <w:tc>
          <w:tcPr>
            <w:tcW w:w="2344" w:type="pct"/>
            <w:vMerge/>
            <w:shd w:val="clear" w:color="auto" w:fill="auto"/>
          </w:tcPr>
          <w:p w:rsidR="00F128F9" w:rsidRPr="00F128F9" w:rsidRDefault="00F128F9" w:rsidP="00F128F9">
            <w:pPr>
              <w:spacing w:after="0" w:line="240" w:lineRule="auto"/>
              <w:rPr>
                <w:rFonts w:eastAsia="Times New Roman" w:cs="Calibri"/>
              </w:rPr>
            </w:pPr>
          </w:p>
        </w:tc>
      </w:tr>
      <w:tr w:rsidR="00F128F9" w:rsidRPr="00F128F9" w:rsidTr="00F128F9">
        <w:trPr>
          <w:trHeight w:val="720"/>
        </w:trPr>
        <w:tc>
          <w:tcPr>
            <w:tcW w:w="2656" w:type="pct"/>
            <w:vMerge w:val="restart"/>
            <w:shd w:val="clear" w:color="auto" w:fill="auto"/>
          </w:tcPr>
          <w:p w:rsidR="00F128F9" w:rsidRPr="00F128F9" w:rsidRDefault="00F128F9" w:rsidP="00F128F9">
            <w:pPr>
              <w:spacing w:after="0" w:line="240" w:lineRule="auto"/>
              <w:rPr>
                <w:rFonts w:cs="Calibri"/>
              </w:rPr>
            </w:pPr>
            <w:hyperlink r:id="rId73" w:history="1">
              <w:r w:rsidRPr="00F128F9">
                <w:rPr>
                  <w:rFonts w:cs="Calibri"/>
                </w:rPr>
                <w:t>www.barclaysmoneyskills.com</w:t>
              </w:r>
            </w:hyperlink>
          </w:p>
          <w:p w:rsidR="00F128F9" w:rsidRPr="00F128F9" w:rsidRDefault="00F128F9" w:rsidP="00F128F9">
            <w:pPr>
              <w:spacing w:after="0" w:line="240" w:lineRule="auto"/>
              <w:rPr>
                <w:rFonts w:cs="Calibri"/>
              </w:rPr>
            </w:pPr>
            <w:hyperlink r:id="rId74" w:history="1">
              <w:r w:rsidRPr="00F128F9">
                <w:rPr>
                  <w:rFonts w:cs="Calibri"/>
                </w:rPr>
                <w:t>www.bis.gov.uk/studentfinance</w:t>
              </w:r>
            </w:hyperlink>
          </w:p>
          <w:p w:rsidR="00F128F9" w:rsidRPr="00F128F9" w:rsidRDefault="00F128F9" w:rsidP="00F128F9">
            <w:pPr>
              <w:spacing w:after="0" w:line="240" w:lineRule="auto"/>
              <w:rPr>
                <w:rFonts w:cs="Calibri"/>
              </w:rPr>
            </w:pPr>
            <w:hyperlink r:id="rId75" w:history="1">
              <w:r w:rsidRPr="00F128F9">
                <w:rPr>
                  <w:rFonts w:cs="Calibri"/>
                </w:rPr>
                <w:t>www.moneysavingexpert.com</w:t>
              </w:r>
            </w:hyperlink>
          </w:p>
          <w:p w:rsidR="00F128F9" w:rsidRPr="00F128F9" w:rsidRDefault="00F128F9" w:rsidP="00F128F9">
            <w:pPr>
              <w:spacing w:after="0" w:line="240" w:lineRule="auto"/>
              <w:rPr>
                <w:rFonts w:cs="Calibri"/>
              </w:rPr>
            </w:pPr>
            <w:hyperlink r:id="rId76" w:history="1">
              <w:r w:rsidRPr="00F128F9">
                <w:rPr>
                  <w:rFonts w:cs="Calibri"/>
                </w:rPr>
                <w:t>www.payscale.com</w:t>
              </w:r>
            </w:hyperlink>
          </w:p>
          <w:p w:rsidR="00F128F9" w:rsidRPr="00F128F9" w:rsidRDefault="00F128F9" w:rsidP="00F128F9">
            <w:pPr>
              <w:spacing w:after="0" w:line="240" w:lineRule="auto"/>
              <w:rPr>
                <w:rFonts w:cs="Calibri"/>
              </w:rPr>
            </w:pPr>
            <w:hyperlink r:id="rId77" w:history="1">
              <w:r w:rsidRPr="00F128F9">
                <w:rPr>
                  <w:rFonts w:cs="Calibri"/>
                </w:rPr>
                <w:t>www.practitioners.slc.co.uk/resources/</w:t>
              </w:r>
            </w:hyperlink>
          </w:p>
          <w:p w:rsidR="00F128F9" w:rsidRPr="00F128F9" w:rsidRDefault="00F128F9" w:rsidP="00F128F9">
            <w:pPr>
              <w:spacing w:after="0" w:line="240" w:lineRule="auto"/>
              <w:rPr>
                <w:rFonts w:cs="Calibri"/>
              </w:rPr>
            </w:pPr>
            <w:hyperlink r:id="rId78" w:history="1">
              <w:r w:rsidRPr="00F128F9">
                <w:rPr>
                  <w:rFonts w:cs="Calibri"/>
                </w:rPr>
                <w:t>www.studentcalculator.org.uk</w:t>
              </w:r>
            </w:hyperlink>
          </w:p>
          <w:p w:rsidR="00F128F9" w:rsidRPr="00F128F9" w:rsidRDefault="00F128F9" w:rsidP="00F128F9">
            <w:pPr>
              <w:spacing w:after="0" w:line="240" w:lineRule="auto"/>
              <w:rPr>
                <w:rFonts w:cs="Calibri"/>
              </w:rPr>
            </w:pPr>
            <w:hyperlink r:id="rId79" w:history="1">
              <w:r w:rsidRPr="00F128F9">
                <w:rPr>
                  <w:rFonts w:cs="Calibri"/>
                </w:rPr>
                <w:t>www.gov.uk/browse/education</w:t>
              </w:r>
            </w:hyperlink>
          </w:p>
          <w:p w:rsidR="00F128F9" w:rsidRPr="00F128F9" w:rsidRDefault="00F128F9" w:rsidP="00F128F9">
            <w:pPr>
              <w:spacing w:after="0" w:line="240" w:lineRule="auto"/>
              <w:rPr>
                <w:rFonts w:eastAsia="Times New Roman" w:cs="Calibri"/>
                <w:b/>
                <w:color w:val="000000"/>
                <w:sz w:val="24"/>
              </w:rPr>
            </w:pPr>
          </w:p>
        </w:tc>
        <w:tc>
          <w:tcPr>
            <w:tcW w:w="2344" w:type="pct"/>
            <w:vMerge/>
            <w:shd w:val="clear" w:color="auto" w:fill="auto"/>
          </w:tcPr>
          <w:p w:rsidR="00F128F9" w:rsidRPr="00F128F9" w:rsidRDefault="00F128F9" w:rsidP="00F128F9">
            <w:pPr>
              <w:spacing w:after="0" w:line="240" w:lineRule="auto"/>
              <w:rPr>
                <w:rFonts w:eastAsia="Times New Roman" w:cs="Calibri"/>
              </w:rPr>
            </w:pPr>
          </w:p>
        </w:tc>
      </w:tr>
      <w:tr w:rsidR="00F128F9" w:rsidRPr="00F128F9" w:rsidTr="00F128F9">
        <w:trPr>
          <w:trHeight w:hRule="exact" w:val="329"/>
        </w:trPr>
        <w:tc>
          <w:tcPr>
            <w:tcW w:w="2656" w:type="pct"/>
            <w:vMerge/>
            <w:shd w:val="clear" w:color="auto" w:fill="auto"/>
          </w:tcPr>
          <w:p w:rsidR="00F128F9" w:rsidRPr="00F128F9" w:rsidRDefault="00F128F9" w:rsidP="00F128F9">
            <w:pPr>
              <w:spacing w:after="0" w:line="240" w:lineRule="auto"/>
              <w:rPr>
                <w:rFonts w:eastAsia="Times New Roman" w:cs="Calibri"/>
                <w:b/>
                <w:color w:val="000000"/>
              </w:rPr>
            </w:pPr>
          </w:p>
        </w:tc>
        <w:tc>
          <w:tcPr>
            <w:tcW w:w="2344" w:type="pct"/>
            <w:shd w:val="clear" w:color="auto" w:fill="D9D9D9"/>
          </w:tcPr>
          <w:p w:rsidR="00F128F9" w:rsidRPr="00F128F9" w:rsidRDefault="00F128F9" w:rsidP="00F128F9">
            <w:pPr>
              <w:spacing w:line="240" w:lineRule="auto"/>
              <w:rPr>
                <w:rFonts w:eastAsia="Times New Roman" w:cs="Calibri"/>
                <w:b/>
                <w:color w:val="000000"/>
              </w:rPr>
            </w:pPr>
            <w:r w:rsidRPr="00F128F9">
              <w:rPr>
                <w:rFonts w:eastAsia="Times New Roman" w:cs="Calibri"/>
                <w:b/>
                <w:color w:val="000000"/>
                <w:sz w:val="24"/>
              </w:rPr>
              <w:t>STUDENTS WITH  DISABILITIES AND CARE LEAVERS</w:t>
            </w:r>
          </w:p>
        </w:tc>
      </w:tr>
      <w:tr w:rsidR="00F128F9" w:rsidRPr="00F128F9" w:rsidTr="00F128F9">
        <w:trPr>
          <w:trHeight w:val="702"/>
        </w:trPr>
        <w:tc>
          <w:tcPr>
            <w:tcW w:w="2656" w:type="pct"/>
            <w:vMerge/>
            <w:shd w:val="clear" w:color="auto" w:fill="auto"/>
          </w:tcPr>
          <w:p w:rsidR="00F128F9" w:rsidRPr="00F128F9" w:rsidRDefault="00F128F9" w:rsidP="00F128F9">
            <w:pPr>
              <w:spacing w:after="0" w:line="240" w:lineRule="auto"/>
              <w:rPr>
                <w:rFonts w:eastAsia="Times New Roman" w:cs="Calibri"/>
              </w:rPr>
            </w:pPr>
          </w:p>
        </w:tc>
        <w:tc>
          <w:tcPr>
            <w:tcW w:w="2344" w:type="pct"/>
            <w:vMerge w:val="restart"/>
            <w:shd w:val="clear" w:color="auto" w:fill="auto"/>
          </w:tcPr>
          <w:p w:rsidR="00F128F9" w:rsidRPr="00F128F9" w:rsidRDefault="00F128F9" w:rsidP="00F128F9">
            <w:pPr>
              <w:spacing w:after="0" w:line="240" w:lineRule="auto"/>
              <w:rPr>
                <w:rFonts w:cs="Calibri"/>
              </w:rPr>
            </w:pPr>
            <w:hyperlink r:id="rId80" w:history="1">
              <w:r w:rsidRPr="00F128F9">
                <w:rPr>
                  <w:rFonts w:cs="Calibri"/>
                </w:rPr>
                <w:t>https://www.ucas.com/ucas/postgraduate/finance-and-support/students-disabilities</w:t>
              </w:r>
            </w:hyperlink>
            <w:hyperlink r:id="rId81" w:history="1">
              <w:r w:rsidRPr="00F128F9">
                <w:rPr>
                  <w:rFonts w:cs="Calibri"/>
                </w:rPr>
                <w:br/>
              </w:r>
            </w:hyperlink>
            <w:hyperlink r:id="rId82" w:history="1">
              <w:r w:rsidRPr="00F128F9">
                <w:rPr>
                  <w:rFonts w:cs="Calibri"/>
                </w:rPr>
                <w:t>www.disabilityrightsuk.org</w:t>
              </w:r>
            </w:hyperlink>
          </w:p>
          <w:p w:rsidR="00F128F9" w:rsidRPr="00F128F9" w:rsidRDefault="00F128F9" w:rsidP="00F128F9">
            <w:pPr>
              <w:spacing w:after="0" w:line="240" w:lineRule="auto"/>
              <w:rPr>
                <w:rFonts w:cs="Calibri"/>
              </w:rPr>
            </w:pPr>
            <w:hyperlink r:id="rId83" w:history="1">
              <w:r w:rsidRPr="00F128F9">
                <w:rPr>
                  <w:rFonts w:cs="Calibri"/>
                </w:rPr>
                <w:t>www.bdadyslexia.org.uk/about-dyslexia.html</w:t>
              </w:r>
            </w:hyperlink>
          </w:p>
          <w:p w:rsidR="00F128F9" w:rsidRPr="00F128F9" w:rsidRDefault="00F128F9" w:rsidP="00F128F9">
            <w:pPr>
              <w:spacing w:after="0" w:line="240" w:lineRule="auto"/>
              <w:rPr>
                <w:rFonts w:cs="Calibri"/>
              </w:rPr>
            </w:pPr>
            <w:hyperlink r:id="rId84" w:history="1">
              <w:r w:rsidRPr="00F128F9">
                <w:rPr>
                  <w:rFonts w:cs="Calibri"/>
                </w:rPr>
                <w:t>www.nus.org.uk/en/campaigns/disability</w:t>
              </w:r>
            </w:hyperlink>
          </w:p>
          <w:p w:rsidR="00F128F9" w:rsidRPr="00F128F9" w:rsidRDefault="00F128F9" w:rsidP="00F128F9">
            <w:pPr>
              <w:spacing w:after="0" w:line="240" w:lineRule="auto"/>
              <w:rPr>
                <w:rFonts w:cs="Calibri"/>
              </w:rPr>
            </w:pPr>
            <w:hyperlink r:id="rId85" w:history="1">
              <w:r w:rsidRPr="00F128F9">
                <w:rPr>
                  <w:rFonts w:cs="Calibri"/>
                </w:rPr>
                <w:t>http://nnecl.org/</w:t>
              </w:r>
            </w:hyperlink>
          </w:p>
          <w:p w:rsidR="00F128F9" w:rsidRPr="00F128F9" w:rsidRDefault="00F128F9" w:rsidP="00F128F9">
            <w:pPr>
              <w:spacing w:after="0" w:line="240" w:lineRule="auto"/>
              <w:rPr>
                <w:rFonts w:eastAsia="Times New Roman" w:cs="Calibri"/>
              </w:rPr>
            </w:pPr>
          </w:p>
        </w:tc>
      </w:tr>
      <w:tr w:rsidR="00F128F9" w:rsidRPr="00F128F9" w:rsidTr="00F128F9">
        <w:trPr>
          <w:trHeight w:val="240"/>
        </w:trPr>
        <w:tc>
          <w:tcPr>
            <w:tcW w:w="2656" w:type="pct"/>
            <w:shd w:val="clear" w:color="auto" w:fill="D9D9D9"/>
          </w:tcPr>
          <w:p w:rsidR="00F128F9" w:rsidRPr="00F128F9" w:rsidRDefault="00F128F9" w:rsidP="00F128F9">
            <w:pPr>
              <w:spacing w:after="0" w:line="240" w:lineRule="auto"/>
              <w:rPr>
                <w:rFonts w:eastAsia="Times New Roman" w:cs="Calibri"/>
              </w:rPr>
            </w:pPr>
            <w:r w:rsidRPr="00F128F9">
              <w:rPr>
                <w:rFonts w:eastAsia="Times New Roman" w:cs="Calibri"/>
                <w:b/>
                <w:color w:val="000000"/>
                <w:sz w:val="24"/>
              </w:rPr>
              <w:t>SUBSCRIPTION SITES</w:t>
            </w:r>
          </w:p>
        </w:tc>
        <w:tc>
          <w:tcPr>
            <w:tcW w:w="2344" w:type="pct"/>
            <w:vMerge/>
            <w:shd w:val="clear" w:color="auto" w:fill="auto"/>
          </w:tcPr>
          <w:p w:rsidR="00F128F9" w:rsidRPr="00F128F9" w:rsidRDefault="00F128F9" w:rsidP="00F128F9">
            <w:pPr>
              <w:spacing w:after="0" w:line="240" w:lineRule="auto"/>
              <w:rPr>
                <w:rFonts w:eastAsia="Times New Roman" w:cs="Calibri"/>
              </w:rPr>
            </w:pPr>
          </w:p>
        </w:tc>
      </w:tr>
      <w:tr w:rsidR="00F128F9" w:rsidRPr="00F128F9" w:rsidTr="00F128F9">
        <w:trPr>
          <w:trHeight w:val="1589"/>
        </w:trPr>
        <w:tc>
          <w:tcPr>
            <w:tcW w:w="2656" w:type="pct"/>
            <w:shd w:val="clear" w:color="auto" w:fill="auto"/>
          </w:tcPr>
          <w:p w:rsidR="00F128F9" w:rsidRPr="00F128F9" w:rsidRDefault="00F128F9" w:rsidP="00F128F9">
            <w:pPr>
              <w:spacing w:after="0" w:line="240" w:lineRule="auto"/>
              <w:rPr>
                <w:rFonts w:eastAsia="Times New Roman" w:cs="Calibri"/>
                <w:color w:val="000000"/>
              </w:rPr>
            </w:pPr>
            <w:r w:rsidRPr="00F128F9">
              <w:rPr>
                <w:rFonts w:eastAsia="Times New Roman" w:cs="Calibri"/>
                <w:color w:val="000000"/>
              </w:rPr>
              <w:t xml:space="preserve">Schools may have membership for the following websites – check with your school </w:t>
            </w:r>
          </w:p>
          <w:p w:rsidR="00F128F9" w:rsidRPr="00F128F9" w:rsidRDefault="00F128F9" w:rsidP="00F128F9">
            <w:pPr>
              <w:spacing w:after="0" w:line="240" w:lineRule="auto"/>
              <w:rPr>
                <w:rFonts w:eastAsia="Times New Roman" w:cs="Calibri"/>
                <w:color w:val="000000"/>
              </w:rPr>
            </w:pPr>
            <w:r w:rsidRPr="00F128F9">
              <w:rPr>
                <w:rFonts w:eastAsia="Times New Roman" w:cs="Calibri"/>
                <w:color w:val="000000"/>
              </w:rPr>
              <w:t>co-ordinator to see if you can get access to these resources</w:t>
            </w:r>
          </w:p>
          <w:p w:rsidR="00F128F9" w:rsidRPr="00F128F9" w:rsidRDefault="00F128F9" w:rsidP="00F128F9">
            <w:pPr>
              <w:spacing w:after="0" w:line="240" w:lineRule="auto"/>
              <w:rPr>
                <w:rFonts w:eastAsia="Times New Roman" w:cs="Calibri"/>
                <w:b/>
                <w:color w:val="000000"/>
              </w:rPr>
            </w:pPr>
            <w:r w:rsidRPr="00F128F9">
              <w:rPr>
                <w:rFonts w:eastAsia="Times New Roman" w:cs="Calibri"/>
                <w:b/>
                <w:color w:val="000000"/>
              </w:rPr>
              <w:t xml:space="preserve">Kudos                                                     E-Clips                      </w:t>
            </w:r>
            <w:r w:rsidRPr="00F128F9">
              <w:rPr>
                <w:rFonts w:eastAsia="Times New Roman" w:cs="Calibri"/>
                <w:b/>
                <w:color w:val="000000"/>
              </w:rPr>
              <w:tab/>
            </w:r>
          </w:p>
          <w:p w:rsidR="00F128F9" w:rsidRPr="00F128F9" w:rsidRDefault="00F128F9" w:rsidP="00F128F9">
            <w:pPr>
              <w:spacing w:after="0" w:line="240" w:lineRule="auto"/>
              <w:rPr>
                <w:rFonts w:eastAsia="Times New Roman" w:cs="Calibri"/>
                <w:b/>
                <w:color w:val="000000"/>
              </w:rPr>
            </w:pPr>
            <w:r w:rsidRPr="00F128F9">
              <w:rPr>
                <w:rFonts w:eastAsia="Times New Roman" w:cs="Calibri"/>
                <w:b/>
                <w:color w:val="000000"/>
              </w:rPr>
              <w:t>Fast Tomato</w:t>
            </w:r>
            <w:r w:rsidRPr="00F128F9">
              <w:rPr>
                <w:rFonts w:eastAsia="Times New Roman" w:cs="Calibri"/>
                <w:b/>
                <w:color w:val="000000"/>
              </w:rPr>
              <w:tab/>
              <w:t xml:space="preserve">                                   </w:t>
            </w:r>
            <w:proofErr w:type="spellStart"/>
            <w:r w:rsidRPr="00F128F9">
              <w:rPr>
                <w:rFonts w:eastAsia="Times New Roman" w:cs="Calibri"/>
                <w:b/>
                <w:color w:val="000000"/>
              </w:rPr>
              <w:t>CASCAiD</w:t>
            </w:r>
            <w:proofErr w:type="spellEnd"/>
          </w:p>
          <w:p w:rsidR="00F128F9" w:rsidRPr="00F128F9" w:rsidRDefault="00F128F9" w:rsidP="00F128F9">
            <w:pPr>
              <w:spacing w:after="0" w:line="240" w:lineRule="auto"/>
              <w:rPr>
                <w:rFonts w:eastAsia="Times New Roman" w:cs="Calibri"/>
              </w:rPr>
            </w:pPr>
            <w:r w:rsidRPr="00F128F9">
              <w:rPr>
                <w:rFonts w:eastAsia="Times New Roman" w:cs="Calibri"/>
                <w:b/>
                <w:color w:val="000000"/>
              </w:rPr>
              <w:t>Higher Ideas</w:t>
            </w:r>
          </w:p>
        </w:tc>
        <w:tc>
          <w:tcPr>
            <w:tcW w:w="2344" w:type="pct"/>
            <w:vMerge/>
            <w:shd w:val="clear" w:color="auto" w:fill="auto"/>
          </w:tcPr>
          <w:p w:rsidR="00F128F9" w:rsidRPr="00F128F9" w:rsidRDefault="00F128F9" w:rsidP="00F128F9">
            <w:pPr>
              <w:spacing w:after="0" w:line="240" w:lineRule="auto"/>
              <w:rPr>
                <w:rFonts w:eastAsia="Times New Roman" w:cs="Calibri"/>
              </w:rPr>
            </w:pPr>
          </w:p>
        </w:tc>
      </w:tr>
    </w:tbl>
    <w:p w:rsidR="00F128F9" w:rsidRPr="00F128F9" w:rsidRDefault="00F128F9" w:rsidP="00F128F9">
      <w:pPr>
        <w:spacing w:after="120"/>
        <w:rPr>
          <w:b/>
          <w:sz w:val="28"/>
          <w:szCs w:val="28"/>
        </w:rPr>
      </w:pPr>
    </w:p>
    <w:p w:rsidR="00915100" w:rsidRDefault="00915100" w:rsidP="009A756C"/>
    <w:sectPr w:rsidR="00915100">
      <w:headerReference w:type="default" r:id="rId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FE2" w:rsidRDefault="00733FE2" w:rsidP="009A756C">
      <w:pPr>
        <w:spacing w:after="0" w:line="240" w:lineRule="auto"/>
      </w:pPr>
      <w:r>
        <w:separator/>
      </w:r>
    </w:p>
  </w:endnote>
  <w:endnote w:type="continuationSeparator" w:id="0">
    <w:p w:rsidR="00733FE2" w:rsidRDefault="00733FE2" w:rsidP="009A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 Sans ITC">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FE2" w:rsidRDefault="00733FE2" w:rsidP="009A756C">
      <w:pPr>
        <w:spacing w:after="0" w:line="240" w:lineRule="auto"/>
      </w:pPr>
      <w:r>
        <w:separator/>
      </w:r>
    </w:p>
  </w:footnote>
  <w:footnote w:type="continuationSeparator" w:id="0">
    <w:p w:rsidR="00733FE2" w:rsidRDefault="00733FE2" w:rsidP="009A7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6C" w:rsidRDefault="009A756C">
    <w:pPr>
      <w:pStyle w:val="Header"/>
    </w:pPr>
    <w:r>
      <w:rPr>
        <w:noProof/>
        <w:lang w:eastAsia="en-GB"/>
      </w:rPr>
      <w:drawing>
        <wp:anchor distT="0" distB="0" distL="114300" distR="114300" simplePos="0" relativeHeight="251658240" behindDoc="1" locked="0" layoutInCell="1" allowOverlap="1">
          <wp:simplePos x="0" y="0"/>
          <wp:positionH relativeFrom="margin">
            <wp:posOffset>2190750</wp:posOffset>
          </wp:positionH>
          <wp:positionV relativeFrom="paragraph">
            <wp:posOffset>-325120</wp:posOffset>
          </wp:positionV>
          <wp:extent cx="1073150" cy="789305"/>
          <wp:effectExtent l="0" t="0" r="0" b="0"/>
          <wp:wrapTight wrapText="bothSides">
            <wp:wrapPolygon edited="0">
              <wp:start x="0" y="0"/>
              <wp:lineTo x="0" y="20853"/>
              <wp:lineTo x="21089" y="20853"/>
              <wp:lineTo x="21089" y="0"/>
              <wp:lineTo x="0" y="0"/>
            </wp:wrapPolygon>
          </wp:wrapTight>
          <wp:docPr id="2" name="Picture 2" descr="Aimhigher Logo 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higher Logo WM"/>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73150" cy="789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2591F"/>
    <w:multiLevelType w:val="hybridMultilevel"/>
    <w:tmpl w:val="7334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332A6"/>
    <w:multiLevelType w:val="hybridMultilevel"/>
    <w:tmpl w:val="ACF8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F79BB"/>
    <w:multiLevelType w:val="hybridMultilevel"/>
    <w:tmpl w:val="B570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27D19"/>
    <w:multiLevelType w:val="hybridMultilevel"/>
    <w:tmpl w:val="1A4E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0789F"/>
    <w:multiLevelType w:val="hybridMultilevel"/>
    <w:tmpl w:val="6DB6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E5F3F"/>
    <w:multiLevelType w:val="hybridMultilevel"/>
    <w:tmpl w:val="7990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0769C"/>
    <w:multiLevelType w:val="multilevel"/>
    <w:tmpl w:val="7490308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6C"/>
    <w:rsid w:val="00065886"/>
    <w:rsid w:val="00733FE2"/>
    <w:rsid w:val="00915100"/>
    <w:rsid w:val="009A756C"/>
    <w:rsid w:val="00F12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C835F"/>
  <w15:chartTrackingRefBased/>
  <w15:docId w15:val="{25FCF731-EE43-462A-AA50-3358A05F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6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56C"/>
    <w:pPr>
      <w:spacing w:after="0" w:line="240" w:lineRule="auto"/>
    </w:pPr>
    <w:rPr>
      <w:rFonts w:ascii="Calibri" w:eastAsia="Calibri" w:hAnsi="Calibri" w:cs="Times New Roman"/>
    </w:rPr>
  </w:style>
  <w:style w:type="paragraph" w:styleId="ListParagraph">
    <w:name w:val="List Paragraph"/>
    <w:basedOn w:val="Normal"/>
    <w:uiPriority w:val="34"/>
    <w:qFormat/>
    <w:rsid w:val="009A756C"/>
    <w:pPr>
      <w:spacing w:after="0" w:line="240" w:lineRule="auto"/>
      <w:ind w:left="720"/>
      <w:contextualSpacing/>
    </w:pPr>
    <w:rPr>
      <w:rFonts w:ascii="Stone Sans ITC" w:eastAsia="Times New Roman" w:hAnsi="Stone Sans ITC"/>
      <w:sz w:val="24"/>
      <w:szCs w:val="24"/>
    </w:rPr>
  </w:style>
  <w:style w:type="paragraph" w:styleId="Header">
    <w:name w:val="header"/>
    <w:basedOn w:val="Normal"/>
    <w:link w:val="HeaderChar"/>
    <w:uiPriority w:val="99"/>
    <w:unhideWhenUsed/>
    <w:rsid w:val="009A7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56C"/>
    <w:rPr>
      <w:rFonts w:ascii="Calibri" w:eastAsia="Calibri" w:hAnsi="Calibri" w:cs="Times New Roman"/>
    </w:rPr>
  </w:style>
  <w:style w:type="paragraph" w:styleId="Footer">
    <w:name w:val="footer"/>
    <w:basedOn w:val="Normal"/>
    <w:link w:val="FooterChar"/>
    <w:uiPriority w:val="99"/>
    <w:unhideWhenUsed/>
    <w:rsid w:val="009A7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56C"/>
    <w:rPr>
      <w:rFonts w:ascii="Calibri" w:eastAsia="Calibri" w:hAnsi="Calibri" w:cs="Times New Roman"/>
    </w:rPr>
  </w:style>
  <w:style w:type="character" w:styleId="Strong">
    <w:name w:val="Strong"/>
    <w:qFormat/>
    <w:rsid w:val="00065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eer-guide.eu/" TargetMode="External"/><Relationship Id="rId18" Type="http://schemas.openxmlformats.org/officeDocument/2006/relationships/hyperlink" Target="http://www.direct.gov.uk/NationalCareersService" TargetMode="External"/><Relationship Id="rId26" Type="http://schemas.openxmlformats.org/officeDocument/2006/relationships/hyperlink" Target="http://www.ucasprogress.com/search" TargetMode="External"/><Relationship Id="rId39" Type="http://schemas.openxmlformats.org/officeDocument/2006/relationships/hyperlink" Target="http://www.education.gov.uk/publications/eOrderingDownload/Which_Way_Now-2010-11.pdf" TargetMode="External"/><Relationship Id="rId21" Type="http://schemas.openxmlformats.org/officeDocument/2006/relationships/hyperlink" Target="https://successatschool.org" TargetMode="External"/><Relationship Id="rId34" Type="http://schemas.openxmlformats.org/officeDocument/2006/relationships/hyperlink" Target="http://unistats.direct.gov.uk/" TargetMode="External"/><Relationship Id="rId42" Type="http://schemas.openxmlformats.org/officeDocument/2006/relationships/hyperlink" Target="http://www.hefce.ac.uk/about/intro/abouthighereducationinengland" TargetMode="External"/><Relationship Id="rId47" Type="http://schemas.openxmlformats.org/officeDocument/2006/relationships/hyperlink" Target="http://www.purepotential.org/" TargetMode="External"/><Relationship Id="rId50" Type="http://schemas.openxmlformats.org/officeDocument/2006/relationships/hyperlink" Target="http://www.savethestudent.org/" TargetMode="External"/><Relationship Id="rId55" Type="http://schemas.openxmlformats.org/officeDocument/2006/relationships/hyperlink" Target="http://www.brainboxx.co.uk/" TargetMode="External"/><Relationship Id="rId63" Type="http://schemas.openxmlformats.org/officeDocument/2006/relationships/hyperlink" Target="http://www.newgradskills.com/" TargetMode="External"/><Relationship Id="rId68" Type="http://schemas.openxmlformats.org/officeDocument/2006/relationships/hyperlink" Target="http://www.skills4uni.bham.ac.uk/" TargetMode="External"/><Relationship Id="rId76" Type="http://schemas.openxmlformats.org/officeDocument/2006/relationships/hyperlink" Target="http://www.payscale.com/" TargetMode="External"/><Relationship Id="rId84" Type="http://schemas.openxmlformats.org/officeDocument/2006/relationships/hyperlink" Target="http://www.nus.org.uk/en/campaigns/disability" TargetMode="External"/><Relationship Id="rId7" Type="http://schemas.openxmlformats.org/officeDocument/2006/relationships/hyperlink" Target="http://www.aimhigherwm.ac.uk/support-for-success/resources" TargetMode="External"/><Relationship Id="rId71" Type="http://schemas.openxmlformats.org/officeDocument/2006/relationships/hyperlink" Target="http://www.cybersmile.org/" TargetMode="External"/><Relationship Id="rId2" Type="http://schemas.openxmlformats.org/officeDocument/2006/relationships/styles" Target="styles.xml"/><Relationship Id="rId16" Type="http://schemas.openxmlformats.org/officeDocument/2006/relationships/hyperlink" Target="http://wwww.futuremorph.org/" TargetMode="External"/><Relationship Id="rId29" Type="http://schemas.openxmlformats.org/officeDocument/2006/relationships/hyperlink" Target="http://www.edexcel.com" TargetMode="External"/><Relationship Id="rId11" Type="http://schemas.openxmlformats.org/officeDocument/2006/relationships/hyperlink" Target="http://www.brightknowledge.org" TargetMode="External"/><Relationship Id="rId24" Type="http://schemas.openxmlformats.org/officeDocument/2006/relationships/hyperlink" Target="http://www.allaboutcareers.com/" TargetMode="External"/><Relationship Id="rId32" Type="http://schemas.openxmlformats.org/officeDocument/2006/relationships/hyperlink" Target="http://www.thecompleteuniversityguide.co.uk/league-tables" TargetMode="External"/><Relationship Id="rId37" Type="http://schemas.openxmlformats.org/officeDocument/2006/relationships/hyperlink" Target="http://www.aimhigherwm.ac.uk/" TargetMode="External"/><Relationship Id="rId40" Type="http://schemas.openxmlformats.org/officeDocument/2006/relationships/hyperlink" Target="http://eorderingdownload/Which_Way_Now-2010-11.pdf" TargetMode="External"/><Relationship Id="rId45" Type="http://schemas.openxmlformats.org/officeDocument/2006/relationships/hyperlink" Target="http://www.opendays.com/" TargetMode="External"/><Relationship Id="rId53" Type="http://schemas.openxmlformats.org/officeDocument/2006/relationships/hyperlink" Target="http://academictips.org/acad/index.html" TargetMode="External"/><Relationship Id="rId58" Type="http://schemas.openxmlformats.org/officeDocument/2006/relationships/hyperlink" Target="http://www.dofe.org/" TargetMode="External"/><Relationship Id="rId66" Type="http://schemas.openxmlformats.org/officeDocument/2006/relationships/hyperlink" Target="https://getrevising.co.uk/planner" TargetMode="External"/><Relationship Id="rId74" Type="http://schemas.openxmlformats.org/officeDocument/2006/relationships/hyperlink" Target="http://www.bis.gov.uk/studentfinance" TargetMode="External"/><Relationship Id="rId79" Type="http://schemas.openxmlformats.org/officeDocument/2006/relationships/hyperlink" Target="http://www.gov.uk/browse/education"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i-to-i.com/" TargetMode="External"/><Relationship Id="rId82" Type="http://schemas.openxmlformats.org/officeDocument/2006/relationships/hyperlink" Target="http://www.disabilityrightsuk.org/" TargetMode="External"/><Relationship Id="rId19" Type="http://schemas.openxmlformats.org/officeDocument/2006/relationships/hyperlink" Target="http://www.prospects.ac.uk/" TargetMode="External"/><Relationship Id="rId4" Type="http://schemas.openxmlformats.org/officeDocument/2006/relationships/webSettings" Target="webSettings.xml"/><Relationship Id="rId9" Type="http://schemas.openxmlformats.org/officeDocument/2006/relationships/hyperlink" Target="http://webarchive.nationalarchives.gov.uk/20110113101549/http:/www.teachernet.gov.uk/teachingandlearning/aimhigher/tutors/" TargetMode="External"/><Relationship Id="rId14" Type="http://schemas.openxmlformats.org/officeDocument/2006/relationships/hyperlink" Target="http://www.careersworld.co.uk/west-midlands/home" TargetMode="External"/><Relationship Id="rId22" Type="http://schemas.openxmlformats.org/officeDocument/2006/relationships/hyperlink" Target="http://www.thewhocarestrust.org.uk/pages/what-job-would-suit-me.html" TargetMode="External"/><Relationship Id="rId27" Type="http://schemas.openxmlformats.org/officeDocument/2006/relationships/hyperlink" Target="http://www.ucas.com/connect/videos" TargetMode="External"/><Relationship Id="rId30" Type="http://schemas.openxmlformats.org/officeDocument/2006/relationships/hyperlink" Target="http://www.ofqual.gov.uk/" TargetMode="External"/><Relationship Id="rId35" Type="http://schemas.openxmlformats.org/officeDocument/2006/relationships/hyperlink" Target="https://university.which.co.uk/" TargetMode="External"/><Relationship Id="rId43" Type="http://schemas.openxmlformats.org/officeDocument/2006/relationships/hyperlink" Target="http://www.hecsu.ac.uk/current_projects_what_do_graduates_do.htm" TargetMode="External"/><Relationship Id="rId48" Type="http://schemas.openxmlformats.org/officeDocument/2006/relationships/hyperlink" Target="http://www.push.co.uk/" TargetMode="External"/><Relationship Id="rId56" Type="http://schemas.openxmlformats.org/officeDocument/2006/relationships/hyperlink" Target="http://www.channel4learning.com/apps/homeworkhigh/study-skills.html" TargetMode="External"/><Relationship Id="rId64" Type="http://schemas.openxmlformats.org/officeDocument/2006/relationships/hyperlink" Target="http://www.redcross.org.uk/Get-involved/Volunteer/Volunteering-for-young-people/Why-volunteer-with-us" TargetMode="External"/><Relationship Id="rId69" Type="http://schemas.openxmlformats.org/officeDocument/2006/relationships/hyperlink" Target="http://www.theproblemsite.com/" TargetMode="External"/><Relationship Id="rId77" Type="http://schemas.openxmlformats.org/officeDocument/2006/relationships/hyperlink" Target="http://www.practitioners.slc.co.uk/resources/" TargetMode="External"/><Relationship Id="rId8" Type="http://schemas.openxmlformats.org/officeDocument/2006/relationships/hyperlink" Target="http://webarchive.nationalarchives.gov.uk/20110113101549/http:/www.teachernet.gov.uk/teachingandlearning/aimhigher/teachers/" TargetMode="External"/><Relationship Id="rId51" Type="http://schemas.openxmlformats.org/officeDocument/2006/relationships/hyperlink" Target="http://www.thestudentroom.co.uk/" TargetMode="External"/><Relationship Id="rId72" Type="http://schemas.openxmlformats.org/officeDocument/2006/relationships/hyperlink" Target="http://www.teachit.co.uk/" TargetMode="External"/><Relationship Id="rId80" Type="http://schemas.openxmlformats.org/officeDocument/2006/relationships/hyperlink" Target="https://www.ucas.com/ucas/postgraduate/finance-and-support/students-disabilities" TargetMode="External"/><Relationship Id="rId85" Type="http://schemas.openxmlformats.org/officeDocument/2006/relationships/hyperlink" Target="http://nnecl.org/" TargetMode="External"/><Relationship Id="rId3" Type="http://schemas.openxmlformats.org/officeDocument/2006/relationships/settings" Target="settings.xml"/><Relationship Id="rId12" Type="http://schemas.openxmlformats.org/officeDocument/2006/relationships/hyperlink" Target="http://www.apprenticeships.org.uk/" TargetMode="External"/><Relationship Id="rId17" Type="http://schemas.openxmlformats.org/officeDocument/2006/relationships/hyperlink" Target="http://www.myworldofwork.co.uk/" TargetMode="External"/><Relationship Id="rId25" Type="http://schemas.openxmlformats.org/officeDocument/2006/relationships/hyperlink" Target="http://www.ucas.com/" TargetMode="External"/><Relationship Id="rId33" Type="http://schemas.openxmlformats.org/officeDocument/2006/relationships/hyperlink" Target="http://www.ukcoursefinder.com/" TargetMode="External"/><Relationship Id="rId38" Type="http://schemas.openxmlformats.org/officeDocument/2006/relationships/hyperlink" Target="http://www1.aston.ac.uk/prospective-students/parents/" TargetMode="External"/><Relationship Id="rId46" Type="http://schemas.openxmlformats.org/officeDocument/2006/relationships/hyperlink" Target="http://www.parentsintouch.co.uk/" TargetMode="External"/><Relationship Id="rId59" Type="http://schemas.openxmlformats.org/officeDocument/2006/relationships/hyperlink" Target="http://www.e4s.co.uk/docs/job-interview-technique-tips.htm" TargetMode="External"/><Relationship Id="rId67" Type="http://schemas.openxmlformats.org/officeDocument/2006/relationships/hyperlink" Target="http://www.s-cool.co.uk/alevel.html" TargetMode="External"/><Relationship Id="rId20" Type="http://schemas.openxmlformats.org/officeDocument/2006/relationships/hyperlink" Target="http://www.stemcareer.com/" TargetMode="External"/><Relationship Id="rId41" Type="http://schemas.openxmlformats.org/officeDocument/2006/relationships/hyperlink" Target="http://www.go2uni.net/" TargetMode="External"/><Relationship Id="rId54" Type="http://schemas.openxmlformats.org/officeDocument/2006/relationships/hyperlink" Target="http://www.bbc.co.uk/learning" TargetMode="External"/><Relationship Id="rId62" Type="http://schemas.openxmlformats.org/officeDocument/2006/relationships/hyperlink" Target="http://www.burstingthebubble.com/leavehome.htm" TargetMode="External"/><Relationship Id="rId70" Type="http://schemas.openxmlformats.org/officeDocument/2006/relationships/hyperlink" Target="http://www.thesite.org/" TargetMode="External"/><Relationship Id="rId75" Type="http://schemas.openxmlformats.org/officeDocument/2006/relationships/hyperlink" Target="http://www.moneysavingexpert.com/" TargetMode="External"/><Relationship Id="rId83" Type="http://schemas.openxmlformats.org/officeDocument/2006/relationships/hyperlink" Target="http://www.bdadyslexia.org.uk/about-dyslexia.html"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areersbox.co.uk/" TargetMode="External"/><Relationship Id="rId23" Type="http://schemas.openxmlformats.org/officeDocument/2006/relationships/hyperlink" Target="http://www.totalprofessions.com/career-advisors/school-advisors/non-academic-and-vocational-routes" TargetMode="External"/><Relationship Id="rId28" Type="http://schemas.openxmlformats.org/officeDocument/2006/relationships/hyperlink" Target="http://www.advancingaccess.ac.uk/" TargetMode="External"/><Relationship Id="rId36" Type="http://schemas.openxmlformats.org/officeDocument/2006/relationships/hyperlink" Target="http://www.thecompleteuniversityguide.co.uk" TargetMode="External"/><Relationship Id="rId49" Type="http://schemas.openxmlformats.org/officeDocument/2006/relationships/hyperlink" Target="http://www.realuni.com/" TargetMode="External"/><Relationship Id="rId57" Type="http://schemas.openxmlformats.org/officeDocument/2006/relationships/hyperlink" Target="http://www.cybersmile.org/" TargetMode="External"/><Relationship Id="rId10" Type="http://schemas.openxmlformats.org/officeDocument/2006/relationships/hyperlink" Target="http://www.aimhigherwm.ac.uk/mentoring-scheme/learner-engagement-plan" TargetMode="External"/><Relationship Id="rId31" Type="http://schemas.openxmlformats.org/officeDocument/2006/relationships/hyperlink" Target="http://www.scit.wlv.ac.uk/ukinfo" TargetMode="External"/><Relationship Id="rId44" Type="http://schemas.openxmlformats.org/officeDocument/2006/relationships/hyperlink" Target="http://www.nus.org.uk/" TargetMode="External"/><Relationship Id="rId52" Type="http://schemas.openxmlformats.org/officeDocument/2006/relationships/hyperlink" Target="http://www.youtube.com/watch?v=vq7RsIzaxKI" TargetMode="External"/><Relationship Id="rId60" Type="http://schemas.openxmlformats.org/officeDocument/2006/relationships/hyperlink" Target="http://www.gapwork.com/" TargetMode="External"/><Relationship Id="rId65" Type="http://schemas.openxmlformats.org/officeDocument/2006/relationships/hyperlink" Target="http://www.revision-notes.co.uk/" TargetMode="External"/><Relationship Id="rId73" Type="http://schemas.openxmlformats.org/officeDocument/2006/relationships/hyperlink" Target="http://www.barclaysmoneyskills.com/" TargetMode="External"/><Relationship Id="rId78" Type="http://schemas.openxmlformats.org/officeDocument/2006/relationships/hyperlink" Target="http://www.studentcalculator.org.uk/" TargetMode="External"/><Relationship Id="rId81" Type="http://schemas.openxmlformats.org/officeDocument/2006/relationships/hyperlink" Target="http://www.ucas.com/students/wheretostart/disabledstudents" TargetMode="External"/><Relationship Id="rId8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Beider</dc:creator>
  <cp:keywords/>
  <dc:description/>
  <cp:lastModifiedBy>Jessica Beider</cp:lastModifiedBy>
  <cp:revision>2</cp:revision>
  <dcterms:created xsi:type="dcterms:W3CDTF">2018-09-19T08:37:00Z</dcterms:created>
  <dcterms:modified xsi:type="dcterms:W3CDTF">2018-09-19T08:37:00Z</dcterms:modified>
</cp:coreProperties>
</file>